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2F66DD" w:rsidRPr="00866BC0" w:rsidTr="002F66DD">
        <w:tc>
          <w:tcPr>
            <w:tcW w:w="9243" w:type="dxa"/>
            <w:tcBorders>
              <w:top w:val="nil"/>
              <w:left w:val="nil"/>
              <w:bottom w:val="nil"/>
              <w:right w:val="nil"/>
            </w:tcBorders>
            <w:shd w:val="clear" w:color="auto" w:fill="D9D9D9"/>
          </w:tcPr>
          <w:p w:rsidR="002F66DD" w:rsidRPr="00866BC0" w:rsidRDefault="002F66DD" w:rsidP="00866BC0">
            <w:pPr>
              <w:jc w:val="both"/>
              <w:rPr>
                <w:rFonts w:ascii="Times New Roman" w:hAnsi="Times New Roman" w:cs="Times New Roman"/>
                <w:b/>
                <w:sz w:val="36"/>
                <w:szCs w:val="36"/>
              </w:rPr>
            </w:pPr>
            <w:bookmarkStart w:id="0" w:name="_Toc447549503"/>
            <w:bookmarkStart w:id="1" w:name="_Toc444844556"/>
            <w:bookmarkStart w:id="2" w:name="_Toc444789237"/>
            <w:bookmarkStart w:id="3" w:name="_Toc442280681"/>
            <w:bookmarkStart w:id="4" w:name="_Toc442280552"/>
            <w:bookmarkStart w:id="5" w:name="_Toc442280159"/>
            <w:bookmarkStart w:id="6" w:name="_Toc442273003"/>
            <w:bookmarkStart w:id="7" w:name="_Toc442272247"/>
            <w:bookmarkStart w:id="8" w:name="_Toc442272044"/>
            <w:bookmarkStart w:id="9" w:name="_Toc434935890"/>
            <w:bookmarkStart w:id="10" w:name="_Toc428443395"/>
            <w:bookmarkStart w:id="11" w:name="_Toc428437562"/>
            <w:bookmarkStart w:id="12" w:name="_Toc421026074"/>
            <w:bookmarkStart w:id="13" w:name="_Toc202787321"/>
            <w:bookmarkStart w:id="14" w:name="_Toc202785769"/>
            <w:bookmarkStart w:id="15" w:name="_Toc198097368"/>
            <w:bookmarkStart w:id="16" w:name="_Toc193002308"/>
            <w:bookmarkStart w:id="17" w:name="_Toc193002168"/>
            <w:bookmarkStart w:id="18" w:name="_Toc192129740"/>
            <w:bookmarkStart w:id="19" w:name="_Toc191882774"/>
            <w:bookmarkStart w:id="20" w:name="_Toc499569328"/>
            <w:bookmarkStart w:id="21" w:name="_Toc499643274"/>
            <w:bookmarkStart w:id="22" w:name="_GoBack"/>
            <w:bookmarkEnd w:id="22"/>
            <w:r w:rsidRPr="00866BC0">
              <w:rPr>
                <w:rFonts w:ascii="Times New Roman" w:hAnsi="Times New Roman" w:cs="Times New Roman"/>
                <w:b/>
                <w:sz w:val="36"/>
                <w:szCs w:val="36"/>
              </w:rPr>
              <w:t>Section IV.A. Formulaires des propositions techniques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rsidR="002F66DD" w:rsidRPr="00866BC0" w:rsidRDefault="002F66D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L’inscription de tout coût proposé dans ces formulaires techniques entraînera l’irrecevabilité de la proposition (voir </w:t>
      </w:r>
      <w:proofErr w:type="spellStart"/>
      <w:r w:rsidRPr="00866BC0">
        <w:rPr>
          <w:rFonts w:ascii="Times New Roman" w:hAnsi="Times New Roman" w:cs="Times New Roman"/>
        </w:rPr>
        <w:t>sous-clause</w:t>
      </w:r>
      <w:proofErr w:type="spellEnd"/>
      <w:r w:rsidRPr="00866BC0">
        <w:rPr>
          <w:rFonts w:ascii="Times New Roman" w:hAnsi="Times New Roman" w:cs="Times New Roman"/>
        </w:rPr>
        <w:t xml:space="preserve"> IC 12.4).</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TECH-1</w:t>
      </w:r>
      <w:r w:rsidRPr="00866BC0">
        <w:rPr>
          <w:rFonts w:ascii="Times New Roman" w:hAnsi="Times New Roman" w:cs="Times New Roman"/>
        </w:rPr>
        <w:tab/>
        <w:t xml:space="preserve">Soumission de la </w:t>
      </w:r>
      <w:proofErr w:type="gramStart"/>
      <w:r w:rsidRPr="00866BC0">
        <w:rPr>
          <w:rFonts w:ascii="Times New Roman" w:hAnsi="Times New Roman" w:cs="Times New Roman"/>
        </w:rPr>
        <w:t>proposition  technique</w:t>
      </w:r>
      <w:proofErr w:type="gramEnd"/>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TECH-2A</w:t>
      </w:r>
      <w:r w:rsidRPr="00866BC0">
        <w:rPr>
          <w:rFonts w:ascii="Times New Roman" w:hAnsi="Times New Roman" w:cs="Times New Roman"/>
        </w:rPr>
        <w:tab/>
        <w:t>Capacité financière du Consultant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TECH-2B</w:t>
      </w:r>
      <w:r w:rsidRPr="00866BC0">
        <w:rPr>
          <w:rFonts w:ascii="Times New Roman" w:hAnsi="Times New Roman" w:cs="Times New Roman"/>
        </w:rPr>
        <w:tab/>
        <w:t>Procès, litiges, arbitrages, actions en justice, plaintes, enquêtes et différends actuels et antérieurs impliquant le Consultant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TECH-3</w:t>
      </w:r>
      <w:r w:rsidRPr="00866BC0">
        <w:rPr>
          <w:rFonts w:ascii="Times New Roman" w:hAnsi="Times New Roman" w:cs="Times New Roman"/>
        </w:rPr>
        <w:tab/>
        <w:t>Organisation du Consultant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TECH-4</w:t>
      </w:r>
      <w:r w:rsidRPr="00866BC0">
        <w:rPr>
          <w:rFonts w:ascii="Times New Roman" w:hAnsi="Times New Roman" w:cs="Times New Roman"/>
        </w:rPr>
        <w:tab/>
        <w:t>Expérience du Consultant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TECH-5A</w:t>
      </w:r>
      <w:r w:rsidRPr="00866BC0">
        <w:rPr>
          <w:rFonts w:ascii="Times New Roman" w:hAnsi="Times New Roman" w:cs="Times New Roman"/>
        </w:rPr>
        <w:tab/>
        <w:t>Références du Consultant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TECH-5B</w:t>
      </w:r>
      <w:r w:rsidRPr="00866BC0">
        <w:rPr>
          <w:rFonts w:ascii="Times New Roman" w:hAnsi="Times New Roman" w:cs="Times New Roman"/>
        </w:rPr>
        <w:tab/>
        <w:t>Références des contrats financés par MCC</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TECH-6</w:t>
      </w:r>
      <w:r w:rsidRPr="00866BC0">
        <w:rPr>
          <w:rFonts w:ascii="Times New Roman" w:hAnsi="Times New Roman" w:cs="Times New Roman"/>
        </w:rPr>
        <w:tab/>
        <w:t>Description de l’approche, de la méthodologie et du plan de travail pour l’exécution de la mission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TECH-7</w:t>
      </w:r>
      <w:r w:rsidRPr="00866BC0">
        <w:rPr>
          <w:rFonts w:ascii="Times New Roman" w:hAnsi="Times New Roman" w:cs="Times New Roman"/>
        </w:rPr>
        <w:tab/>
        <w:t>Commentaires et suggestions sur les Termes de référence et la mission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TECH-8</w:t>
      </w:r>
      <w:r w:rsidRPr="00866BC0">
        <w:rPr>
          <w:rFonts w:ascii="Times New Roman" w:hAnsi="Times New Roman" w:cs="Times New Roman"/>
        </w:rPr>
        <w:tab/>
        <w:t>Composition des équipes et répartition des tâches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TECH-9</w:t>
      </w:r>
      <w:r w:rsidRPr="00866BC0">
        <w:rPr>
          <w:rFonts w:ascii="Times New Roman" w:hAnsi="Times New Roman" w:cs="Times New Roman"/>
        </w:rPr>
        <w:tab/>
        <w:t>Plan de dotation en personnel</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TECH-10</w:t>
      </w:r>
      <w:r w:rsidRPr="00866BC0">
        <w:rPr>
          <w:rFonts w:ascii="Times New Roman" w:hAnsi="Times New Roman" w:cs="Times New Roman"/>
        </w:rPr>
        <w:tab/>
        <w:t>Calendrier des travaux et des livrables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TECH-11</w:t>
      </w:r>
      <w:r w:rsidRPr="00866BC0">
        <w:rPr>
          <w:rFonts w:ascii="Times New Roman" w:hAnsi="Times New Roman" w:cs="Times New Roman"/>
        </w:rPr>
        <w:tab/>
        <w:t>Curriculum Vitae (CV) du Personnel clé</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Note : </w:t>
      </w:r>
      <w:r w:rsidRPr="00866BC0">
        <w:rPr>
          <w:rFonts w:ascii="Times New Roman" w:hAnsi="Times New Roman" w:cs="Times New Roman"/>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rPr>
        <w:br w:type="page"/>
      </w:r>
      <w:bookmarkStart w:id="23" w:name="_Toc447549504"/>
      <w:bookmarkStart w:id="24" w:name="_Toc444844557"/>
      <w:bookmarkStart w:id="25" w:name="_Toc444789238"/>
      <w:bookmarkStart w:id="26" w:name="_Toc442280682"/>
      <w:bookmarkStart w:id="27" w:name="_Toc442280553"/>
      <w:bookmarkStart w:id="28" w:name="_Toc442280160"/>
      <w:bookmarkStart w:id="29" w:name="_Toc442273004"/>
      <w:bookmarkStart w:id="30" w:name="_Toc442272248"/>
      <w:bookmarkStart w:id="31" w:name="_Toc442272045"/>
      <w:bookmarkStart w:id="32" w:name="_Toc434935891"/>
      <w:bookmarkStart w:id="33" w:name="_Toc428443396"/>
      <w:bookmarkStart w:id="34" w:name="_Toc428437563"/>
      <w:bookmarkStart w:id="35" w:name="_Toc421026075"/>
      <w:bookmarkStart w:id="36" w:name="_Toc202787322"/>
      <w:bookmarkStart w:id="37" w:name="_Toc202785770"/>
      <w:bookmarkStart w:id="38" w:name="_Toc198097369"/>
      <w:bookmarkStart w:id="39" w:name="_Toc193002309"/>
      <w:bookmarkStart w:id="40" w:name="_Toc193002169"/>
      <w:bookmarkStart w:id="41" w:name="_Toc192129741"/>
      <w:bookmarkStart w:id="42" w:name="_Toc191882775"/>
      <w:bookmarkStart w:id="43" w:name="_Toc499569329"/>
      <w:bookmarkStart w:id="44" w:name="_Toc499643150"/>
      <w:r w:rsidRPr="00866BC0">
        <w:rPr>
          <w:rFonts w:ascii="Times New Roman" w:hAnsi="Times New Roman" w:cs="Times New Roman"/>
          <w:b/>
          <w:sz w:val="28"/>
          <w:szCs w:val="28"/>
        </w:rPr>
        <w:lastRenderedPageBreak/>
        <w:t>Formulaire TECH-1</w:t>
      </w:r>
      <w:r w:rsidRPr="00866BC0">
        <w:rPr>
          <w:rFonts w:ascii="Times New Roman" w:hAnsi="Times New Roman" w:cs="Times New Roman"/>
          <w:b/>
          <w:sz w:val="28"/>
          <w:szCs w:val="28"/>
        </w:rPr>
        <w:tab/>
        <w:t>Formulaire de soumission de la proposition technique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[Lieu, Date]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À : </w:t>
      </w:r>
      <w:r w:rsidRPr="00866BC0">
        <w:rPr>
          <w:rFonts w:ascii="Times New Roman" w:hAnsi="Times New Roman" w:cs="Times New Roman"/>
        </w:rPr>
        <w:tab/>
        <w:t xml:space="preserve">Mr. Gabriel DEGBEGNI, Coordinateur National du Millennium Challenge </w:t>
      </w:r>
      <w:proofErr w:type="spellStart"/>
      <w:r w:rsidRPr="00866BC0">
        <w:rPr>
          <w:rFonts w:ascii="Times New Roman" w:hAnsi="Times New Roman" w:cs="Times New Roman"/>
        </w:rPr>
        <w:t>Account</w:t>
      </w:r>
      <w:proofErr w:type="spellEnd"/>
      <w:r w:rsidRPr="00866BC0">
        <w:rPr>
          <w:rFonts w:ascii="Times New Roman" w:hAnsi="Times New Roman" w:cs="Times New Roman"/>
        </w:rPr>
        <w:t xml:space="preserve"> MCA– Bénin II (MCA-BENIN II)</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Adresse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b/>
        <w:t>Domaine de l’OCBN, Quartier Zongo Nima</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b/>
        <w:t>Derrière Compagnie Territoriale de la Gendarmerie du Littoral</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 </w:t>
      </w:r>
      <w:r w:rsidRPr="00866BC0">
        <w:rPr>
          <w:rFonts w:ascii="Times New Roman" w:hAnsi="Times New Roman" w:cs="Times New Roman"/>
        </w:rPr>
        <w:tab/>
      </w:r>
      <w:r w:rsidRPr="00866BC0">
        <w:rPr>
          <w:rFonts w:ascii="Times New Roman" w:hAnsi="Times New Roman" w:cs="Times New Roman"/>
        </w:rPr>
        <w:tab/>
        <w:t>Cotonou, République du Bénin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Email : info@mcabenin2.bj </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bookmarkStart w:id="45" w:name="_Toc499569330"/>
      <w:r w:rsidRPr="00866BC0">
        <w:rPr>
          <w:rFonts w:ascii="Times New Roman" w:hAnsi="Times New Roman" w:cs="Times New Roman"/>
        </w:rPr>
        <w:t>Monsieur,</w:t>
      </w:r>
      <w:bookmarkEnd w:id="45"/>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b/>
          <w:sz w:val="28"/>
          <w:szCs w:val="28"/>
        </w:rPr>
        <w:t>Re : Elaboration de stratégies et plans de communication et de marketing pour la promotion de l'efficacité énergétique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RFP Réf. PP1-COM-PRISP-03</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soussignés, vous proposons nos services à titre de Consultant, pour la mission citée plus haut conformément à votre demande de propositions (DP) en date du [Insérer la date] et notre proposition technique.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attestons par la présente que nous ne sommes pas engagés dans des activités interdites décrites dans la quinzième partie des Directives relatives à la passation des marchés du Programme de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MCC ne seront pas tolérées de la part de nos Sous-consultants et de nos employés respectifs. Enfin, nous reconnaissons que notre engagement dans de telles activités serait une cause valide de suspension ou de résiliation du Contrat.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accusons réception de la Politique de MCC relative à la prévention, la détection et l’atténuation des conséquences des fraudes et de la corruption dans le cadre des activités de MCC</w:t>
      </w:r>
      <w:r w:rsidRPr="00866BC0">
        <w:rPr>
          <w:rFonts w:ascii="Times New Roman" w:hAnsi="Times New Roman" w:cs="Times New Roman"/>
        </w:rPr>
        <w:footnoteReference w:id="1"/>
      </w:r>
      <w:r w:rsidRPr="00866BC0">
        <w:rPr>
          <w:rFonts w:ascii="Times New Roman" w:hAnsi="Times New Roman" w:cs="Times New Roman"/>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2A3FBD" w:rsidRPr="00866BC0" w:rsidRDefault="002A3FBD" w:rsidP="00866BC0">
      <w:pPr>
        <w:jc w:val="both"/>
        <w:rPr>
          <w:rFonts w:ascii="Times New Roman" w:hAnsi="Times New Roman" w:cs="Times New Roman"/>
        </w:rPr>
      </w:pPr>
      <w:bookmarkStart w:id="46" w:name="wp1137587"/>
      <w:bookmarkEnd w:id="46"/>
      <w:r w:rsidRPr="00866BC0">
        <w:rPr>
          <w:rFonts w:ascii="Times New Roman" w:hAnsi="Times New Roman" w:cs="Times New Roman"/>
        </w:rPr>
        <w:t>Les coûts figurant dans la proposition ont été définis indépendamment, sans intention aucune de restreindre la compétition, sans aucune consultation, communication ou accord avec d’autres soumissionnaires ou concurrents relatif :</w:t>
      </w:r>
    </w:p>
    <w:p w:rsidR="002A3FBD" w:rsidRPr="00866BC0" w:rsidRDefault="002A3FBD" w:rsidP="00866BC0">
      <w:pPr>
        <w:jc w:val="both"/>
        <w:rPr>
          <w:rFonts w:ascii="Times New Roman" w:hAnsi="Times New Roman" w:cs="Times New Roman"/>
        </w:rPr>
      </w:pPr>
      <w:bookmarkStart w:id="47" w:name="wp1137588"/>
      <w:bookmarkEnd w:id="47"/>
      <w:r w:rsidRPr="00866BC0">
        <w:rPr>
          <w:rFonts w:ascii="Times New Roman" w:hAnsi="Times New Roman" w:cs="Times New Roman"/>
        </w:rPr>
        <w:lastRenderedPageBreak/>
        <w:t>Auxdits coûts ;</w:t>
      </w:r>
    </w:p>
    <w:p w:rsidR="002A3FBD" w:rsidRPr="00866BC0" w:rsidRDefault="002A3FBD" w:rsidP="00866BC0">
      <w:pPr>
        <w:jc w:val="both"/>
        <w:rPr>
          <w:rFonts w:ascii="Times New Roman" w:hAnsi="Times New Roman" w:cs="Times New Roman"/>
        </w:rPr>
      </w:pPr>
      <w:bookmarkStart w:id="48" w:name="wp1137589"/>
      <w:bookmarkEnd w:id="48"/>
      <w:r w:rsidRPr="00866BC0">
        <w:rPr>
          <w:rFonts w:ascii="Times New Roman" w:hAnsi="Times New Roman" w:cs="Times New Roman"/>
        </w:rPr>
        <w:t>À l’intention de soumissionner une proposition ;</w:t>
      </w:r>
    </w:p>
    <w:p w:rsidR="002A3FBD" w:rsidRPr="00866BC0" w:rsidRDefault="002A3FBD" w:rsidP="00866BC0">
      <w:pPr>
        <w:jc w:val="both"/>
        <w:rPr>
          <w:rFonts w:ascii="Times New Roman" w:hAnsi="Times New Roman" w:cs="Times New Roman"/>
        </w:rPr>
      </w:pPr>
      <w:bookmarkStart w:id="49" w:name="wp1137590"/>
      <w:bookmarkEnd w:id="49"/>
      <w:r w:rsidRPr="00866BC0">
        <w:rPr>
          <w:rFonts w:ascii="Times New Roman" w:hAnsi="Times New Roman" w:cs="Times New Roman"/>
        </w:rPr>
        <w:t>Aux méthodes ou facteurs de calcul des coûts proposés.</w:t>
      </w:r>
    </w:p>
    <w:p w:rsidR="002A3FBD" w:rsidRPr="00866BC0" w:rsidRDefault="002A3FBD" w:rsidP="00866BC0">
      <w:pPr>
        <w:jc w:val="both"/>
        <w:rPr>
          <w:rFonts w:ascii="Times New Roman" w:hAnsi="Times New Roman" w:cs="Times New Roman"/>
        </w:rPr>
      </w:pPr>
      <w:bookmarkStart w:id="50" w:name="wp1137591"/>
      <w:bookmarkEnd w:id="50"/>
      <w:r w:rsidRPr="00866BC0">
        <w:rPr>
          <w:rFonts w:ascii="Times New Roman" w:hAnsi="Times New Roman" w:cs="Times New Roman"/>
        </w:rPr>
        <w:t>Nous ne dévoilerons pas volontairement les coûts figurant dans cette proposition, directement ou indirectement, à d’autres soumissionnaires ou concurrents avant le dépouillement des propositions ou l’adjudication du Contrat, sauf à y être obligé par la loi ;</w:t>
      </w:r>
    </w:p>
    <w:p w:rsidR="002A3FBD" w:rsidRPr="00866BC0" w:rsidRDefault="002A3FBD" w:rsidP="00866BC0">
      <w:pPr>
        <w:jc w:val="both"/>
        <w:rPr>
          <w:rFonts w:ascii="Times New Roman" w:hAnsi="Times New Roman" w:cs="Times New Roman"/>
        </w:rPr>
      </w:pPr>
      <w:bookmarkStart w:id="51" w:name="wp1137592"/>
      <w:bookmarkEnd w:id="51"/>
      <w:r w:rsidRPr="00866BC0">
        <w:rPr>
          <w:rFonts w:ascii="Times New Roman" w:hAnsi="Times New Roman" w:cs="Times New Roman"/>
        </w:rPr>
        <w:t>Nous n’essayons et n’essaierons pas de pousser un candidat à soumissionner ou à ne pas soumissionner une proposition dans le but de limiter la concurrence.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déposons la présente proposition, constituée des présentes propositions technique et financière scellées et contenues chacune dans une enveloppe/un colis clairement marqué(e).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soumissionnons conjointement avec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[Insérer la liste comportant le nom et l’adresse complets de chaque Consultant associé].</w:t>
      </w:r>
      <w:r w:rsidRPr="00866BC0">
        <w:rPr>
          <w:rFonts w:ascii="Times New Roman" w:hAnsi="Times New Roman" w:cs="Times New Roman"/>
        </w:rPr>
        <w:footnoteReference w:id="2"/>
      </w:r>
      <w:r w:rsidRPr="00866BC0">
        <w:rPr>
          <w:rFonts w:ascii="Times New Roman" w:hAnsi="Times New Roman" w:cs="Times New Roman"/>
        </w:rPr>
        <w:t xml:space="preserv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attestons par la présente que toutes les informations et déclarations contenues dans la proposition sont exactes et acceptons que toute erreur qu’elles contiendraient puisse entraîner notre disqualification.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vous faisons tenir ci-joint des informations étayant notre admissibilité, conformément à la section III de la DP.</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 les négociations se déroulent pendant la période de validité initiale de la proposition, nous nous engageons à mener les négociations sur la base du Personnel clé désigné dans notre Proposition.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Notre proposition a pour nous force obligatoire et est susceptible de modifications suite aux négociations du Contrat, et nous nous engageons, si nous sommes déclarés adjudicataire, à démarrer les services de Consultants relatifs à la mission au plus tard à la date indiquée dans la DP.</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Nous comprenons et acceptons sans condition que, conformément à la clause 28.1 des IC, toute contestation ou remise en cause de la procédure ou des résultats de cette demande de propositions pourra seulement être portée à l’attention du Système de contestation des soumissionnaires (SCS) de l’Entité MCA.</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Il est entendu que vous n’êtes pas tenus d’accepter les propositions que vous recevez.</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bookmarkStart w:id="52" w:name="_Toc499569331"/>
      <w:r w:rsidRPr="00866BC0">
        <w:rPr>
          <w:rFonts w:ascii="Times New Roman" w:hAnsi="Times New Roman" w:cs="Times New Roman"/>
        </w:rPr>
        <w:t>Sincères salutations,</w:t>
      </w:r>
      <w:bookmarkEnd w:id="52"/>
    </w:p>
    <w:p w:rsidR="002A3FBD" w:rsidRPr="00866BC0" w:rsidRDefault="002A3FBD" w:rsidP="00866BC0">
      <w:pPr>
        <w:jc w:val="both"/>
        <w:rPr>
          <w:rFonts w:ascii="Times New Roman" w:hAnsi="Times New Roman" w:cs="Times New Roman"/>
        </w:rPr>
      </w:pPr>
    </w:p>
    <w:tbl>
      <w:tblPr>
        <w:tblW w:w="0" w:type="auto"/>
        <w:tblInd w:w="828" w:type="dxa"/>
        <w:tblLayout w:type="fixed"/>
        <w:tblLook w:val="0000" w:firstRow="0" w:lastRow="0" w:firstColumn="0" w:lastColumn="0" w:noHBand="0" w:noVBand="0"/>
      </w:tblPr>
      <w:tblGrid>
        <w:gridCol w:w="3240"/>
        <w:gridCol w:w="5175"/>
      </w:tblGrid>
      <w:tr w:rsidR="002A3FBD" w:rsidRPr="00866BC0" w:rsidTr="002A3FBD">
        <w:tc>
          <w:tcPr>
            <w:tcW w:w="3240"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[Signataire autorisé]</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3240"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fonction du signataire]</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3240"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du Consultant]</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3240"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[Adresse du Consultant]</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bookmarkStart w:id="53" w:name="_Toc191882776"/>
      <w:bookmarkStart w:id="54" w:name="_Toc192129742"/>
      <w:bookmarkStart w:id="55" w:name="_Toc193002170"/>
      <w:bookmarkStart w:id="56" w:name="_Toc193002310"/>
      <w:bookmarkStart w:id="57" w:name="_Toc198097370"/>
      <w:r w:rsidRPr="00866BC0">
        <w:rPr>
          <w:rFonts w:ascii="Times New Roman" w:hAnsi="Times New Roman" w:cs="Times New Roman"/>
        </w:rPr>
        <w:t>Annexes :</w:t>
      </w:r>
      <w:bookmarkEnd w:id="53"/>
      <w:bookmarkEnd w:id="54"/>
      <w:bookmarkEnd w:id="55"/>
      <w:bookmarkEnd w:id="56"/>
      <w:bookmarkEnd w:id="57"/>
    </w:p>
    <w:p w:rsidR="002A3FBD" w:rsidRPr="00866BC0" w:rsidRDefault="002A3FBD" w:rsidP="00866BC0">
      <w:pPr>
        <w:jc w:val="both"/>
        <w:rPr>
          <w:rFonts w:ascii="Times New Roman" w:hAnsi="Times New Roman" w:cs="Times New Roman"/>
        </w:rPr>
      </w:pPr>
      <w:bookmarkStart w:id="58" w:name="_Toc192129743"/>
      <w:bookmarkStart w:id="59" w:name="_Toc191882777"/>
      <w:bookmarkStart w:id="60" w:name="_Toc193002171"/>
      <w:bookmarkStart w:id="61" w:name="_Toc193002311"/>
      <w:bookmarkStart w:id="62" w:name="_Toc198097371"/>
      <w:r w:rsidRPr="00866BC0">
        <w:rPr>
          <w:rFonts w:ascii="Times New Roman" w:hAnsi="Times New Roman" w:cs="Times New Roman"/>
        </w:rPr>
        <w:t xml:space="preserve">Procuration écrite confirmant que le signataire de la proposition est dûment autorisé à signer la proposition au nom du Consultant et de </w:t>
      </w:r>
      <w:bookmarkEnd w:id="58"/>
      <w:bookmarkEnd w:id="59"/>
      <w:r w:rsidRPr="00866BC0">
        <w:rPr>
          <w:rFonts w:ascii="Times New Roman" w:hAnsi="Times New Roman" w:cs="Times New Roman"/>
        </w:rPr>
        <w:t>ses associés</w:t>
      </w:r>
      <w:bookmarkStart w:id="63" w:name="_Toc191882778"/>
      <w:bookmarkStart w:id="64" w:name="_Toc192129744"/>
      <w:bookmarkStart w:id="65" w:name="_Toc193002172"/>
      <w:bookmarkStart w:id="66" w:name="_Toc193002312"/>
      <w:bookmarkStart w:id="67" w:name="_Toc198097372"/>
      <w:bookmarkEnd w:id="60"/>
      <w:bookmarkEnd w:id="61"/>
      <w:bookmarkEnd w:id="62"/>
      <w:r w:rsidRPr="00866BC0">
        <w:rPr>
          <w:rFonts w:ascii="Times New Roman" w:hAnsi="Times New Roman" w:cs="Times New Roman"/>
        </w:rPr>
        <w:t>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Acte(s) constitutif(s) (ou autres documents justifiant le statut juridique)</w:t>
      </w:r>
      <w:bookmarkStart w:id="68" w:name="_Toc191882779"/>
      <w:bookmarkStart w:id="69" w:name="_Toc192129745"/>
      <w:bookmarkStart w:id="70" w:name="_Toc193002173"/>
      <w:bookmarkStart w:id="71" w:name="_Toc193002313"/>
      <w:bookmarkStart w:id="72" w:name="_Toc198097373"/>
      <w:bookmarkEnd w:id="63"/>
      <w:bookmarkEnd w:id="64"/>
      <w:bookmarkEnd w:id="65"/>
      <w:bookmarkEnd w:id="66"/>
      <w:bookmarkEnd w:id="67"/>
      <w:r w:rsidRPr="00866BC0">
        <w:rPr>
          <w:rFonts w:ascii="Times New Roman" w:hAnsi="Times New Roman" w:cs="Times New Roman"/>
        </w:rPr>
        <w:t>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Accords de constitution de coentreprise ou de groupement (le cas échéant, mais sans dévoiler d’informations sur la proposition financière)</w:t>
      </w:r>
      <w:bookmarkEnd w:id="68"/>
      <w:bookmarkEnd w:id="69"/>
      <w:r w:rsidRPr="00866BC0">
        <w:rPr>
          <w:rFonts w:ascii="Times New Roman" w:hAnsi="Times New Roman" w:cs="Times New Roman"/>
        </w:rPr>
        <w:t>.</w:t>
      </w:r>
      <w:bookmarkEnd w:id="70"/>
      <w:bookmarkEnd w:id="71"/>
      <w:bookmarkEnd w:id="72"/>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br w:type="page"/>
      </w:r>
    </w:p>
    <w:p w:rsidR="002A3FBD" w:rsidRPr="00866BC0" w:rsidRDefault="002A3FBD" w:rsidP="00866BC0">
      <w:pPr>
        <w:jc w:val="both"/>
        <w:rPr>
          <w:rFonts w:ascii="Times New Roman" w:hAnsi="Times New Roman" w:cs="Times New Roman"/>
          <w:b/>
          <w:sz w:val="28"/>
          <w:szCs w:val="28"/>
        </w:rPr>
      </w:pPr>
      <w:bookmarkStart w:id="73" w:name="_Toc447549505"/>
      <w:bookmarkStart w:id="74" w:name="_Toc444844558"/>
      <w:bookmarkStart w:id="75" w:name="_Toc444789239"/>
      <w:bookmarkStart w:id="76" w:name="_Toc442280683"/>
      <w:bookmarkStart w:id="77" w:name="_Toc442280554"/>
      <w:bookmarkStart w:id="78" w:name="_Toc442280161"/>
      <w:bookmarkStart w:id="79" w:name="_Toc442273005"/>
      <w:bookmarkStart w:id="80" w:name="_Toc442272249"/>
      <w:bookmarkStart w:id="81" w:name="_Toc442272046"/>
      <w:bookmarkStart w:id="82" w:name="_Toc434935892"/>
      <w:bookmarkStart w:id="83" w:name="_Toc428443397"/>
      <w:bookmarkStart w:id="84" w:name="_Toc428437564"/>
      <w:bookmarkStart w:id="85" w:name="_Toc421026076"/>
      <w:bookmarkStart w:id="86" w:name="_Toc202787323"/>
      <w:bookmarkStart w:id="87" w:name="_Toc202785771"/>
      <w:bookmarkStart w:id="88" w:name="_Toc198097374"/>
      <w:bookmarkStart w:id="89" w:name="_Toc193002314"/>
      <w:bookmarkStart w:id="90" w:name="_Toc193002174"/>
      <w:bookmarkStart w:id="91" w:name="_Toc192129746"/>
      <w:bookmarkStart w:id="92" w:name="_Toc191882780"/>
      <w:bookmarkStart w:id="93" w:name="_Toc499569332"/>
      <w:bookmarkStart w:id="94" w:name="_Toc499643151"/>
      <w:r w:rsidRPr="00866BC0">
        <w:rPr>
          <w:rFonts w:ascii="Times New Roman" w:hAnsi="Times New Roman" w:cs="Times New Roman"/>
          <w:b/>
          <w:sz w:val="28"/>
          <w:szCs w:val="28"/>
        </w:rPr>
        <w:lastRenderedPageBreak/>
        <w:t>Formulaire TECH-2A</w:t>
      </w:r>
      <w:r w:rsidRPr="00866BC0">
        <w:rPr>
          <w:rFonts w:ascii="Times New Roman" w:hAnsi="Times New Roman" w:cs="Times New Roman"/>
          <w:b/>
          <w:sz w:val="28"/>
          <w:szCs w:val="28"/>
        </w:rPr>
        <w:tab/>
        <w:t>Capacité financière du Consultant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non-dépôt de l’un ou l’autre des documents ci-dessus comme preuve de sa capacité entraînera le rejet de sa proposition.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Si la proposition est soumissionnée par une coentreprise, chacune des entités la composant doit présenter ses états financiers. Les rapports doivent être présentés suivant l’ordre d’importance décroissant des associés au sein de la coentreprise.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L’Entité MCA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tbl>
      <w:tblPr>
        <w:tblW w:w="0" w:type="auto"/>
        <w:tblInd w:w="108" w:type="dxa"/>
        <w:tblLayout w:type="fixed"/>
        <w:tblLook w:val="0000" w:firstRow="0" w:lastRow="0" w:firstColumn="0" w:lastColumn="0" w:noHBand="0" w:noVBand="0"/>
      </w:tblPr>
      <w:tblGrid>
        <w:gridCol w:w="3188"/>
        <w:gridCol w:w="1980"/>
        <w:gridCol w:w="1870"/>
        <w:gridCol w:w="2097"/>
      </w:tblGrid>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bookmarkStart w:id="95" w:name="_Toc442272047"/>
            <w:bookmarkStart w:id="96" w:name="_Toc442272250"/>
            <w:bookmarkStart w:id="97" w:name="_Toc442273006"/>
            <w:bookmarkStart w:id="98" w:name="_Toc442280162"/>
            <w:bookmarkStart w:id="99" w:name="_Toc442280555"/>
            <w:bookmarkStart w:id="100" w:name="_Toc442280684"/>
            <w:bookmarkStart w:id="101" w:name="_Toc444789240"/>
            <w:bookmarkStart w:id="102" w:name="_Toc444844559"/>
            <w:bookmarkStart w:id="103" w:name="_Toc447549506"/>
            <w:bookmarkStart w:id="104" w:name="_Toc499569333"/>
            <w:r w:rsidRPr="00866BC0">
              <w:rPr>
                <w:rFonts w:ascii="Times New Roman" w:hAnsi="Times New Roman" w:cs="Times New Roman"/>
              </w:rPr>
              <w:t xml:space="preserve">Informations Financières       </w:t>
            </w:r>
            <w:proofErr w:type="gramStart"/>
            <w:r w:rsidRPr="00866BC0">
              <w:rPr>
                <w:rFonts w:ascii="Times New Roman" w:hAnsi="Times New Roman" w:cs="Times New Roman"/>
              </w:rPr>
              <w:t xml:space="preserve">   (</w:t>
            </w:r>
            <w:proofErr w:type="gramEnd"/>
            <w:r w:rsidRPr="00866BC0">
              <w:rPr>
                <w:rFonts w:ascii="Times New Roman" w:hAnsi="Times New Roman" w:cs="Times New Roman"/>
              </w:rPr>
              <w:t>X 000 USD)</w:t>
            </w:r>
          </w:p>
        </w:tc>
        <w:tc>
          <w:tcPr>
            <w:tcW w:w="5947" w:type="dxa"/>
            <w:gridSpan w:val="3"/>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Information historique pour les trois (3) derniers exercices (des plus récents aux plus anciens (X 000 USD)</w:t>
            </w: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Exercice 1 (Exercice)</w:t>
            </w: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Exercice 2 (Exercice)</w:t>
            </w: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Exercice 3 (Exercice)</w:t>
            </w:r>
          </w:p>
        </w:tc>
      </w:tr>
      <w:tr w:rsidR="002A3FBD" w:rsidRPr="00866BC0" w:rsidTr="002A3FBD">
        <w:tc>
          <w:tcPr>
            <w:tcW w:w="9135" w:type="dxa"/>
            <w:gridSpan w:val="4"/>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Informations extraites du Bilan</w:t>
            </w: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 Total Actifs (TA)</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 Actifs Actuels (AA)</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 Total Passif (TP)</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(4) Passif Actuel (PA)</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9135" w:type="dxa"/>
            <w:gridSpan w:val="4"/>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Informations extraites de la Déclaration de revenus</w:t>
            </w: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(5) Total Revenus (TR)</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(6) Bénéfices avant Impôt (BAI) </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Valeur Nette (1) – (3)</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88"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Ratio Actuel (2) / (4)</w:t>
            </w:r>
          </w:p>
        </w:tc>
        <w:tc>
          <w:tcPr>
            <w:tcW w:w="198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9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br w:type="page"/>
      </w:r>
    </w:p>
    <w:p w:rsidR="002A3FBD" w:rsidRPr="00866BC0" w:rsidRDefault="002A3FBD" w:rsidP="00866BC0">
      <w:pPr>
        <w:jc w:val="both"/>
        <w:rPr>
          <w:rFonts w:ascii="Times New Roman" w:hAnsi="Times New Roman" w:cs="Times New Roman"/>
          <w:b/>
          <w:sz w:val="28"/>
          <w:szCs w:val="28"/>
        </w:rPr>
      </w:pPr>
      <w:bookmarkStart w:id="105" w:name="_Toc499643152"/>
      <w:r w:rsidRPr="00866BC0">
        <w:rPr>
          <w:rFonts w:ascii="Times New Roman" w:hAnsi="Times New Roman" w:cs="Times New Roman"/>
          <w:b/>
          <w:sz w:val="28"/>
          <w:szCs w:val="28"/>
        </w:rPr>
        <w:lastRenderedPageBreak/>
        <w:t>Formulaire TECH-2B</w:t>
      </w:r>
      <w:r w:rsidRPr="00866BC0">
        <w:rPr>
          <w:rFonts w:ascii="Times New Roman" w:hAnsi="Times New Roman" w:cs="Times New Roman"/>
          <w:b/>
          <w:sz w:val="28"/>
          <w:szCs w:val="28"/>
        </w:rPr>
        <w:tab/>
        <w:t>Procès, litiges, arbitrages, actions en justice, plaintes, enquêtes et différends actuels ou antérieurs impliquant le Consultant</w:t>
      </w:r>
      <w:bookmarkEnd w:id="95"/>
      <w:bookmarkEnd w:id="96"/>
      <w:bookmarkEnd w:id="97"/>
      <w:bookmarkEnd w:id="98"/>
      <w:bookmarkEnd w:id="99"/>
      <w:bookmarkEnd w:id="100"/>
      <w:bookmarkEnd w:id="101"/>
      <w:bookmarkEnd w:id="102"/>
      <w:bookmarkEnd w:id="103"/>
      <w:bookmarkEnd w:id="104"/>
      <w:bookmarkEnd w:id="105"/>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[Fournir des informations sur les procès, litiges, arbitrages, actions en justice, plaintes, enquêtes et différends actuels ou antérieurs des cinq (5) dernières années comme indiqué sur le formulaire ci-dessous.]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l’Entité MCA comme pouvant avoir un impact sur l’état financier ou opérationnel du Consultant d’une manière pouvant affecter négativement sa capacité à satisfaire à l’une quelconque de ses obligations en vertu du Contrat ? Non</w:t>
      </w:r>
      <w:proofErr w:type="gramStart"/>
      <w:r w:rsidRPr="00866BC0">
        <w:rPr>
          <w:rFonts w:ascii="Times New Roman" w:hAnsi="Times New Roman" w:cs="Times New Roman"/>
        </w:rPr>
        <w:t> :_</w:t>
      </w:r>
      <w:proofErr w:type="gramEnd"/>
      <w:r w:rsidRPr="00866BC0">
        <w:rPr>
          <w:rFonts w:ascii="Times New Roman" w:hAnsi="Times New Roman" w:cs="Times New Roman"/>
        </w:rPr>
        <w:t>___ Oui :______ (voir ci-après)</w:t>
      </w:r>
    </w:p>
    <w:tbl>
      <w:tblPr>
        <w:tblW w:w="0" w:type="auto"/>
        <w:tblLook w:val="01E0" w:firstRow="1" w:lastRow="1" w:firstColumn="1" w:lastColumn="1" w:noHBand="0" w:noVBand="0"/>
      </w:tblPr>
      <w:tblGrid>
        <w:gridCol w:w="3134"/>
        <w:gridCol w:w="3118"/>
        <w:gridCol w:w="3108"/>
      </w:tblGrid>
      <w:tr w:rsidR="002A3FBD" w:rsidRPr="00866BC0" w:rsidDel="00C85302" w:rsidTr="002A3FBD">
        <w:tc>
          <w:tcPr>
            <w:tcW w:w="9360" w:type="dxa"/>
            <w:gridSpan w:val="3"/>
            <w:shd w:val="clear" w:color="auto" w:fill="auto"/>
          </w:tcPr>
          <w:p w:rsidR="002A3FBD" w:rsidRPr="00866BC0" w:rsidDel="00C85302" w:rsidRDefault="002A3FBD" w:rsidP="00866BC0">
            <w:pPr>
              <w:jc w:val="both"/>
              <w:rPr>
                <w:rFonts w:ascii="Times New Roman" w:hAnsi="Times New Roman" w:cs="Times New Roman"/>
              </w:rPr>
            </w:pPr>
          </w:p>
          <w:tbl>
            <w:tblPr>
              <w:tblW w:w="0" w:type="auto"/>
              <w:tblLook w:val="01E0" w:firstRow="1" w:lastRow="1" w:firstColumn="1" w:lastColumn="1" w:noHBand="0" w:noVBand="0"/>
            </w:tblPr>
            <w:tblGrid>
              <w:gridCol w:w="3020"/>
              <w:gridCol w:w="3040"/>
              <w:gridCol w:w="3074"/>
            </w:tblGrid>
            <w:tr w:rsidR="002A3FBD" w:rsidRPr="00866BC0" w:rsidTr="002A3FBD">
              <w:tc>
                <w:tcPr>
                  <w:tcW w:w="9360" w:type="dxa"/>
                  <w:gridSpan w:val="3"/>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Litiges, Arbitrages, Actions, Réclamations, Investigations, Différends au cours des Cinq (5) Dernières Années</w:t>
                  </w:r>
                </w:p>
              </w:tc>
            </w:tr>
            <w:tr w:rsidR="002A3FBD" w:rsidRPr="00866BC0" w:rsidTr="002A3FBD">
              <w:tc>
                <w:tcPr>
                  <w:tcW w:w="311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Année</w:t>
                  </w:r>
                </w:p>
              </w:tc>
              <w:tc>
                <w:tcPr>
                  <w:tcW w:w="312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Domaine du Différend</w:t>
                  </w:r>
                </w:p>
              </w:tc>
              <w:tc>
                <w:tcPr>
                  <w:tcW w:w="3128"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Valeur de la décision/sentence contre Le Consultant en USD (équivalent)</w:t>
                  </w:r>
                </w:p>
              </w:tc>
            </w:tr>
            <w:tr w:rsidR="002A3FBD" w:rsidRPr="00866BC0" w:rsidTr="002A3FBD">
              <w:tc>
                <w:tcPr>
                  <w:tcW w:w="311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1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1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311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bl>
          <w:p w:rsidR="002A3FBD" w:rsidRPr="00866BC0" w:rsidDel="00C85302" w:rsidRDefault="002A3FBD" w:rsidP="00866BC0">
            <w:pPr>
              <w:jc w:val="both"/>
              <w:rPr>
                <w:rFonts w:ascii="Times New Roman" w:hAnsi="Times New Roman" w:cs="Times New Roman"/>
              </w:rPr>
            </w:pPr>
          </w:p>
        </w:tc>
      </w:tr>
      <w:tr w:rsidR="002A3FBD" w:rsidRPr="00866BC0" w:rsidDel="00C85302" w:rsidTr="002A3FBD">
        <w:tc>
          <w:tcPr>
            <w:tcW w:w="3134" w:type="dxa"/>
            <w:shd w:val="clear" w:color="auto" w:fill="auto"/>
          </w:tcPr>
          <w:p w:rsidR="002A3FBD" w:rsidRPr="00866BC0" w:rsidDel="00C85302" w:rsidRDefault="002A3FBD" w:rsidP="00866BC0">
            <w:pPr>
              <w:jc w:val="both"/>
              <w:rPr>
                <w:rFonts w:ascii="Times New Roman" w:hAnsi="Times New Roman" w:cs="Times New Roman"/>
              </w:rPr>
            </w:pPr>
          </w:p>
        </w:tc>
        <w:tc>
          <w:tcPr>
            <w:tcW w:w="3118" w:type="dxa"/>
            <w:shd w:val="clear" w:color="auto" w:fill="auto"/>
          </w:tcPr>
          <w:p w:rsidR="002A3FBD" w:rsidRPr="00866BC0" w:rsidDel="00C85302" w:rsidRDefault="002A3FBD" w:rsidP="00866BC0">
            <w:pPr>
              <w:jc w:val="both"/>
              <w:rPr>
                <w:rFonts w:ascii="Times New Roman" w:hAnsi="Times New Roman" w:cs="Times New Roman"/>
              </w:rPr>
            </w:pPr>
          </w:p>
        </w:tc>
        <w:tc>
          <w:tcPr>
            <w:tcW w:w="3108" w:type="dxa"/>
            <w:shd w:val="clear" w:color="auto" w:fill="auto"/>
          </w:tcPr>
          <w:p w:rsidR="002A3FBD" w:rsidRPr="00866BC0" w:rsidDel="00C85302"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bookmarkStart w:id="106" w:name="_Toc198097375"/>
      <w:bookmarkStart w:id="107" w:name="_Toc193002315"/>
      <w:bookmarkStart w:id="108" w:name="_Toc193002175"/>
      <w:bookmarkStart w:id="109" w:name="_Toc192129747"/>
      <w:bookmarkStart w:id="110" w:name="_Toc191882781"/>
      <w:bookmarkStart w:id="111" w:name="_Toc447549507"/>
      <w:bookmarkStart w:id="112" w:name="_Toc444844560"/>
      <w:bookmarkStart w:id="113" w:name="_Toc444789241"/>
      <w:bookmarkStart w:id="114" w:name="_Toc442280685"/>
      <w:bookmarkStart w:id="115" w:name="_Toc442280556"/>
      <w:bookmarkStart w:id="116" w:name="_Toc442280163"/>
      <w:bookmarkStart w:id="117" w:name="_Toc442273007"/>
      <w:bookmarkStart w:id="118" w:name="_Toc442272251"/>
      <w:bookmarkStart w:id="119" w:name="_Toc442272048"/>
      <w:bookmarkStart w:id="120" w:name="_Toc434935893"/>
      <w:bookmarkStart w:id="121" w:name="_Toc428443398"/>
      <w:bookmarkStart w:id="122" w:name="_Toc428437565"/>
      <w:bookmarkStart w:id="123" w:name="_Toc421026077"/>
      <w:bookmarkStart w:id="124" w:name="_Toc202787324"/>
      <w:bookmarkStart w:id="125" w:name="_Toc202785772"/>
      <w:bookmarkStart w:id="126" w:name="_Toc499569334"/>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br w:type="page"/>
      </w:r>
    </w:p>
    <w:p w:rsidR="002A3FBD" w:rsidRPr="00866BC0" w:rsidRDefault="002A3FBD" w:rsidP="00866BC0">
      <w:pPr>
        <w:jc w:val="both"/>
        <w:rPr>
          <w:rFonts w:ascii="Times New Roman" w:hAnsi="Times New Roman" w:cs="Times New Roman"/>
          <w:b/>
          <w:sz w:val="28"/>
          <w:szCs w:val="28"/>
        </w:rPr>
      </w:pPr>
      <w:bookmarkStart w:id="127" w:name="_Toc499643153"/>
      <w:r w:rsidRPr="00866BC0">
        <w:rPr>
          <w:rFonts w:ascii="Times New Roman" w:hAnsi="Times New Roman" w:cs="Times New Roman"/>
          <w:b/>
          <w:sz w:val="28"/>
          <w:szCs w:val="28"/>
        </w:rPr>
        <w:lastRenderedPageBreak/>
        <w:t>Formulaire TECH-3</w:t>
      </w:r>
      <w:r w:rsidRPr="00866BC0">
        <w:rPr>
          <w:rFonts w:ascii="Times New Roman" w:hAnsi="Times New Roman" w:cs="Times New Roman"/>
          <w:b/>
          <w:sz w:val="28"/>
          <w:szCs w:val="28"/>
        </w:rPr>
        <w:tab/>
        <w:t>Organisation du Consultant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w:t>
      </w:r>
    </w:p>
    <w:p w:rsidR="002A3FBD" w:rsidRPr="00866BC0" w:rsidRDefault="002A3FBD" w:rsidP="00866BC0">
      <w:pPr>
        <w:jc w:val="both"/>
        <w:rPr>
          <w:rFonts w:ascii="Times New Roman" w:hAnsi="Times New Roman" w:cs="Times New Roman"/>
        </w:rPr>
      </w:pPr>
      <w:bookmarkStart w:id="128" w:name="_Toc499569335"/>
      <w:r w:rsidRPr="00866BC0">
        <w:rPr>
          <w:rFonts w:ascii="Times New Roman" w:hAnsi="Times New Roman" w:cs="Times New Roman"/>
        </w:rPr>
        <w:t>Maximum 10 pages</w:t>
      </w:r>
      <w:bookmarkEnd w:id="128"/>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b/>
          <w:sz w:val="28"/>
          <w:szCs w:val="28"/>
        </w:rPr>
      </w:pPr>
      <w:bookmarkStart w:id="129" w:name="_Toc198097376"/>
      <w:bookmarkStart w:id="130" w:name="_Toc193002316"/>
      <w:bookmarkStart w:id="131" w:name="_Toc193002176"/>
      <w:bookmarkStart w:id="132" w:name="_Toc192129748"/>
      <w:bookmarkStart w:id="133" w:name="_Toc191882782"/>
      <w:r w:rsidRPr="00866BC0">
        <w:rPr>
          <w:rFonts w:ascii="Times New Roman" w:hAnsi="Times New Roman" w:cs="Times New Roman"/>
        </w:rPr>
        <w:br w:type="page"/>
      </w:r>
      <w:bookmarkStart w:id="134" w:name="_Toc447549508"/>
      <w:bookmarkStart w:id="135" w:name="_Toc444844561"/>
      <w:bookmarkStart w:id="136" w:name="_Toc444789242"/>
      <w:bookmarkStart w:id="137" w:name="_Toc442280686"/>
      <w:bookmarkStart w:id="138" w:name="_Toc442280557"/>
      <w:bookmarkStart w:id="139" w:name="_Toc442280164"/>
      <w:bookmarkStart w:id="140" w:name="_Toc442273008"/>
      <w:bookmarkStart w:id="141" w:name="_Toc442272252"/>
      <w:bookmarkStart w:id="142" w:name="_Toc442272049"/>
      <w:bookmarkStart w:id="143" w:name="_Toc434935894"/>
      <w:bookmarkStart w:id="144" w:name="_Toc428443399"/>
      <w:bookmarkStart w:id="145" w:name="_Toc428437566"/>
      <w:bookmarkStart w:id="146" w:name="_Toc421026078"/>
      <w:bookmarkStart w:id="147" w:name="_Toc202787325"/>
      <w:bookmarkStart w:id="148" w:name="_Toc202785773"/>
      <w:bookmarkStart w:id="149" w:name="_Toc499569336"/>
      <w:bookmarkStart w:id="150" w:name="_Toc499643154"/>
      <w:r w:rsidRPr="00866BC0">
        <w:rPr>
          <w:rFonts w:ascii="Times New Roman" w:hAnsi="Times New Roman" w:cs="Times New Roman"/>
          <w:b/>
          <w:sz w:val="28"/>
          <w:szCs w:val="28"/>
        </w:rPr>
        <w:lastRenderedPageBreak/>
        <w:t>Formulaire TECH-4</w:t>
      </w:r>
      <w:r w:rsidRPr="00866BC0">
        <w:rPr>
          <w:rFonts w:ascii="Times New Roman" w:hAnsi="Times New Roman" w:cs="Times New Roman"/>
          <w:b/>
          <w:sz w:val="28"/>
          <w:szCs w:val="28"/>
        </w:rPr>
        <w:tab/>
        <w:t>Expérience du Consultant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 y </w:t>
      </w:r>
      <w:proofErr w:type="gramStart"/>
      <w:r w:rsidRPr="00866BC0">
        <w:rPr>
          <w:rFonts w:ascii="Times New Roman" w:hAnsi="Times New Roman" w:cs="Times New Roman"/>
        </w:rPr>
        <w:t>compris</w:t>
      </w:r>
      <w:proofErr w:type="gramEnd"/>
      <w:r w:rsidRPr="00866BC0">
        <w:rPr>
          <w:rFonts w:ascii="Times New Roman" w:hAnsi="Times New Roman" w:cs="Times New Roman"/>
        </w:rPr>
        <w:t xml:space="preserve"> les missions de nature similaires financées par MCC. La non-fourniture des informations sur l’expérience dans un quelconque projet financé par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2A3FBD" w:rsidRPr="00866BC0" w:rsidRDefault="002A3FBD" w:rsidP="00866BC0">
      <w:pPr>
        <w:jc w:val="both"/>
        <w:rPr>
          <w:rFonts w:ascii="Times New Roman" w:hAnsi="Times New Roman" w:cs="Times New Roman"/>
        </w:rPr>
      </w:pPr>
      <w:bookmarkStart w:id="151" w:name="_Toc499569337"/>
      <w:r w:rsidRPr="00866BC0">
        <w:rPr>
          <w:rFonts w:ascii="Times New Roman" w:hAnsi="Times New Roman" w:cs="Times New Roman"/>
        </w:rPr>
        <w:t>Maximum 20 pages]</w:t>
      </w:r>
      <w:bookmarkEnd w:id="151"/>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Dénomination de la mission :</w:t>
            </w:r>
          </w:p>
          <w:p w:rsidR="002A3FBD" w:rsidRPr="00866BC0" w:rsidRDefault="002A3FBD" w:rsidP="00866BC0">
            <w:pPr>
              <w:jc w:val="both"/>
              <w:rPr>
                <w:rFonts w:ascii="Times New Roman" w:hAnsi="Times New Roman" w:cs="Times New Roman"/>
              </w:rPr>
            </w:pP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Montant approximatif du Contrat (en USD courant) :</w:t>
            </w:r>
          </w:p>
        </w:tc>
      </w:tr>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Pays :</w:t>
            </w:r>
            <w:r w:rsidRPr="00866BC0">
              <w:rPr>
                <w:rFonts w:ascii="Times New Roman" w:hAnsi="Times New Roman" w:cs="Times New Roman"/>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Durée de la mission (en mois) :</w:t>
            </w:r>
          </w:p>
          <w:p w:rsidR="002A3FBD" w:rsidRPr="00866BC0" w:rsidRDefault="002A3FBD" w:rsidP="00866BC0">
            <w:pPr>
              <w:jc w:val="both"/>
              <w:rPr>
                <w:rFonts w:ascii="Times New Roman" w:hAnsi="Times New Roman" w:cs="Times New Roman"/>
              </w:rPr>
            </w:pPr>
          </w:p>
        </w:tc>
      </w:tr>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du client :</w:t>
            </w: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Nombre personnel-mois total de la mission :</w:t>
            </w:r>
          </w:p>
        </w:tc>
      </w:tr>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Adresse :</w:t>
            </w:r>
          </w:p>
          <w:p w:rsidR="002A3FBD" w:rsidRPr="00866BC0" w:rsidRDefault="002A3FBD" w:rsidP="00866BC0">
            <w:pPr>
              <w:jc w:val="both"/>
              <w:rPr>
                <w:rFonts w:ascii="Times New Roman" w:hAnsi="Times New Roman" w:cs="Times New Roman"/>
              </w:rPr>
            </w:pP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Montant approximatif des services fournis par votre cabinet en vertu du Contrat (en USD courant) :</w:t>
            </w:r>
          </w:p>
        </w:tc>
      </w:tr>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Date de début (mois/année) :</w:t>
            </w:r>
            <w:r w:rsidRPr="00866BC0">
              <w:rPr>
                <w:rFonts w:ascii="Times New Roman" w:hAnsi="Times New Roman" w:cs="Times New Roma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Nombre personnel professionnel-mois fourni par les consultants associés :</w:t>
            </w:r>
          </w:p>
        </w:tc>
      </w:tr>
      <w:tr w:rsidR="002A3FBD" w:rsidRPr="00866BC0" w:rsidTr="002A3FBD">
        <w:tc>
          <w:tcPr>
            <w:tcW w:w="445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des consultants associés (le cas échéant) :</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45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des cadres professionnels supérieurs de votre cabinet impliqués et tâches accomplies (indiquer les meilleurs profils de cadres, par exemple directeur/coordonnateur de projet, chef d’équipe) :</w:t>
            </w:r>
          </w:p>
        </w:tc>
      </w:tr>
      <w:tr w:rsidR="002A3FBD" w:rsidRPr="00866BC0" w:rsidTr="002A3FBD">
        <w:tc>
          <w:tcPr>
            <w:tcW w:w="9000" w:type="dxa"/>
            <w:gridSpan w:val="2"/>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Description du projet :</w:t>
            </w:r>
          </w:p>
          <w:p w:rsidR="002A3FBD" w:rsidRPr="00866BC0" w:rsidRDefault="002A3FBD" w:rsidP="00866BC0">
            <w:pPr>
              <w:jc w:val="both"/>
              <w:rPr>
                <w:rFonts w:ascii="Times New Roman" w:hAnsi="Times New Roman" w:cs="Times New Roman"/>
              </w:rPr>
            </w:pPr>
          </w:p>
        </w:tc>
      </w:tr>
      <w:tr w:rsidR="002A3FBD" w:rsidRPr="00866BC0" w:rsidTr="002A3FBD">
        <w:tc>
          <w:tcPr>
            <w:tcW w:w="9000" w:type="dxa"/>
            <w:gridSpan w:val="2"/>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Description des services réellement fournis par votre personnel dans le cadre de la mission :</w:t>
            </w:r>
          </w:p>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bookmarkStart w:id="152" w:name="_Toc499569338"/>
      <w:r w:rsidRPr="00866BC0">
        <w:rPr>
          <w:rFonts w:ascii="Times New Roman" w:hAnsi="Times New Roman" w:cs="Times New Roman"/>
        </w:rPr>
        <w:t>Nom du cabinet : _________________________________</w:t>
      </w:r>
      <w:bookmarkEnd w:id="152"/>
    </w:p>
    <w:p w:rsidR="002A3FBD" w:rsidRPr="00866BC0" w:rsidRDefault="002A3FBD" w:rsidP="00866BC0">
      <w:pPr>
        <w:jc w:val="both"/>
        <w:rPr>
          <w:rFonts w:ascii="Times New Roman" w:hAnsi="Times New Roman" w:cs="Times New Roman"/>
          <w:b/>
          <w:sz w:val="28"/>
          <w:szCs w:val="28"/>
        </w:rPr>
      </w:pPr>
      <w:bookmarkStart w:id="153" w:name="_Toc198097377"/>
      <w:bookmarkStart w:id="154" w:name="_Toc193002317"/>
      <w:bookmarkStart w:id="155" w:name="_Toc193002177"/>
      <w:bookmarkStart w:id="156" w:name="_Toc192129749"/>
      <w:bookmarkStart w:id="157" w:name="_Toc191882783"/>
      <w:r w:rsidRPr="00866BC0">
        <w:rPr>
          <w:rFonts w:ascii="Times New Roman" w:hAnsi="Times New Roman" w:cs="Times New Roman"/>
        </w:rPr>
        <w:br w:type="page"/>
      </w:r>
      <w:bookmarkStart w:id="158" w:name="_Toc447549509"/>
      <w:bookmarkStart w:id="159" w:name="_Toc444844562"/>
      <w:bookmarkStart w:id="160" w:name="_Toc444789243"/>
      <w:bookmarkStart w:id="161" w:name="_Toc442280687"/>
      <w:bookmarkStart w:id="162" w:name="_Toc442280558"/>
      <w:bookmarkStart w:id="163" w:name="_Toc442280165"/>
      <w:bookmarkStart w:id="164" w:name="_Toc442273009"/>
      <w:bookmarkStart w:id="165" w:name="_Toc442272253"/>
      <w:bookmarkStart w:id="166" w:name="_Toc442272050"/>
      <w:bookmarkStart w:id="167" w:name="_Toc434935895"/>
      <w:bookmarkStart w:id="168" w:name="_Toc428443400"/>
      <w:bookmarkStart w:id="169" w:name="_Toc428437567"/>
      <w:bookmarkStart w:id="170" w:name="_Toc421026079"/>
      <w:bookmarkStart w:id="171" w:name="_Toc202787326"/>
      <w:bookmarkStart w:id="172" w:name="_Toc202785774"/>
      <w:bookmarkStart w:id="173" w:name="_Toc499569339"/>
      <w:bookmarkStart w:id="174" w:name="_Toc499643155"/>
      <w:r w:rsidRPr="00866BC0">
        <w:rPr>
          <w:rFonts w:ascii="Times New Roman" w:hAnsi="Times New Roman" w:cs="Times New Roman"/>
          <w:b/>
          <w:sz w:val="28"/>
          <w:szCs w:val="28"/>
        </w:rPr>
        <w:lastRenderedPageBreak/>
        <w:t>Formulaire TECH-5A</w:t>
      </w:r>
      <w:r w:rsidRPr="00866BC0">
        <w:rPr>
          <w:rFonts w:ascii="Times New Roman" w:hAnsi="Times New Roman" w:cs="Times New Roman"/>
          <w:b/>
          <w:sz w:val="28"/>
          <w:szCs w:val="28"/>
        </w:rPr>
        <w:tab/>
        <w:t>Références du Consultant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[Fournir les contacts d’au moins trois (3) références à même de donner les informations substantielles suivantes :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type de travaux exécutés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Confirmer la qualité de l’expérience professionnelle inscrite dans le formulaire TECH-4.</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L’Entité MCA se réserve le droit, à sa seule discrétion, de contacter d’autres sources et de vérifier les références et les performances passées d’un Consultant, y compris, sans être exhaustif, les sources énumérées dans le formulaire TECH-4. Pour chaque référence, citer une personne à contacter, sa fonction, son adresse, son fax, son numéro de téléphone et son adresse électronique.]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[Maximum 3 pages]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br w:type="page"/>
      </w:r>
    </w:p>
    <w:p w:rsidR="002A3FBD" w:rsidRPr="00866BC0" w:rsidRDefault="002A3FBD" w:rsidP="00866BC0">
      <w:pPr>
        <w:jc w:val="both"/>
        <w:rPr>
          <w:rFonts w:ascii="Times New Roman" w:hAnsi="Times New Roman" w:cs="Times New Roman"/>
          <w:b/>
          <w:sz w:val="28"/>
          <w:szCs w:val="28"/>
        </w:rPr>
      </w:pPr>
      <w:bookmarkStart w:id="175" w:name="_Toc447549510"/>
      <w:bookmarkStart w:id="176" w:name="_Toc499569340"/>
      <w:bookmarkStart w:id="177" w:name="_Toc499643156"/>
      <w:r w:rsidRPr="00866BC0">
        <w:rPr>
          <w:rFonts w:ascii="Times New Roman" w:hAnsi="Times New Roman" w:cs="Times New Roman"/>
          <w:b/>
          <w:sz w:val="28"/>
          <w:szCs w:val="28"/>
        </w:rPr>
        <w:lastRenderedPageBreak/>
        <w:t>Formulaire TECH-5B</w:t>
      </w:r>
      <w:r w:rsidRPr="00866BC0">
        <w:rPr>
          <w:rFonts w:ascii="Times New Roman" w:hAnsi="Times New Roman" w:cs="Times New Roman"/>
          <w:b/>
          <w:sz w:val="28"/>
          <w:szCs w:val="28"/>
        </w:rPr>
        <w:tab/>
        <w:t xml:space="preserve">Références des contrats financés par </w:t>
      </w:r>
      <w:bookmarkEnd w:id="175"/>
      <w:r w:rsidRPr="00866BC0">
        <w:rPr>
          <w:rFonts w:ascii="Times New Roman" w:hAnsi="Times New Roman" w:cs="Times New Roman"/>
          <w:b/>
          <w:sz w:val="28"/>
          <w:szCs w:val="28"/>
        </w:rPr>
        <w:t>MCC</w:t>
      </w:r>
      <w:bookmarkEnd w:id="176"/>
      <w:bookmarkEnd w:id="177"/>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Chaque Consultant ou membre constitutif d’une coentreprise/d’un groupement agissant en tant que Consultant doit remplir ce formulaire et inclure des informations sur tous les contrats financés par MCC (exécutés soit directement avec MCC, soit avec une Entité du Millennium Challenge </w:t>
      </w:r>
      <w:proofErr w:type="spellStart"/>
      <w:r w:rsidRPr="00866BC0">
        <w:rPr>
          <w:rFonts w:ascii="Times New Roman" w:hAnsi="Times New Roman" w:cs="Times New Roman"/>
        </w:rPr>
        <w:t>Account</w:t>
      </w:r>
      <w:proofErr w:type="spellEnd"/>
      <w:r w:rsidRPr="00866BC0">
        <w:rPr>
          <w:rFonts w:ascii="Times New Roman" w:hAnsi="Times New Roman" w:cs="Times New Roman"/>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tbl>
      <w:tblPr>
        <w:tblW w:w="0" w:type="auto"/>
        <w:tblLook w:val="04A0" w:firstRow="1" w:lastRow="0" w:firstColumn="1" w:lastColumn="0" w:noHBand="0" w:noVBand="1"/>
      </w:tblPr>
      <w:tblGrid>
        <w:gridCol w:w="2351"/>
        <w:gridCol w:w="2333"/>
        <w:gridCol w:w="1885"/>
        <w:gridCol w:w="2781"/>
      </w:tblGrid>
      <w:tr w:rsidR="002A3FBD" w:rsidRPr="00866BC0" w:rsidTr="002A3FBD">
        <w:tc>
          <w:tcPr>
            <w:tcW w:w="9350" w:type="dxa"/>
            <w:gridSpan w:val="4"/>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Contrats avec MCC</w:t>
            </w: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numéro du Contrat</w:t>
            </w: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Rôle dans le Contrat</w:t>
            </w: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Montant total du Contrat</w:t>
            </w: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adresse du Maître d’ouvrage</w:t>
            </w: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9350" w:type="dxa"/>
            <w:gridSpan w:val="4"/>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Contrats avec une Entité MCA</w:t>
            </w: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numéro du Contrat</w:t>
            </w: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Rôle dans le Contrat</w:t>
            </w: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Montant total du Contrat</w:t>
            </w: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adresse du Maître d’ouvrage</w:t>
            </w: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235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b/>
          <w:sz w:val="28"/>
          <w:szCs w:val="28"/>
        </w:rPr>
      </w:pPr>
      <w:bookmarkStart w:id="178" w:name="_Toc198097378"/>
      <w:bookmarkStart w:id="179" w:name="_Toc193002318"/>
      <w:bookmarkStart w:id="180" w:name="_Toc193002178"/>
      <w:bookmarkStart w:id="181" w:name="_Toc192129750"/>
      <w:bookmarkStart w:id="182" w:name="_Toc191882784"/>
      <w:r w:rsidRPr="00866BC0">
        <w:rPr>
          <w:rFonts w:ascii="Times New Roman" w:hAnsi="Times New Roman" w:cs="Times New Roman"/>
        </w:rPr>
        <w:br w:type="page"/>
      </w:r>
      <w:bookmarkStart w:id="183" w:name="_Toc447549511"/>
      <w:bookmarkStart w:id="184" w:name="_Toc444844563"/>
      <w:bookmarkStart w:id="185" w:name="_Toc444789244"/>
      <w:bookmarkStart w:id="186" w:name="_Toc442280688"/>
      <w:bookmarkStart w:id="187" w:name="_Toc442280559"/>
      <w:bookmarkStart w:id="188" w:name="_Toc442280166"/>
      <w:bookmarkStart w:id="189" w:name="_Toc442273010"/>
      <w:bookmarkStart w:id="190" w:name="_Toc442272254"/>
      <w:bookmarkStart w:id="191" w:name="_Toc442272051"/>
      <w:bookmarkStart w:id="192" w:name="_Toc434935896"/>
      <w:bookmarkStart w:id="193" w:name="_Toc428443401"/>
      <w:bookmarkStart w:id="194" w:name="_Toc428437568"/>
      <w:bookmarkStart w:id="195" w:name="_Toc421026080"/>
      <w:bookmarkStart w:id="196" w:name="_Toc202787327"/>
      <w:bookmarkStart w:id="197" w:name="_Toc499569341"/>
      <w:bookmarkStart w:id="198" w:name="_Toc499643157"/>
      <w:r w:rsidRPr="00866BC0">
        <w:rPr>
          <w:rFonts w:ascii="Times New Roman" w:hAnsi="Times New Roman" w:cs="Times New Roman"/>
          <w:b/>
          <w:sz w:val="28"/>
          <w:szCs w:val="28"/>
        </w:rPr>
        <w:lastRenderedPageBreak/>
        <w:t>Formulaire TECH-6</w:t>
      </w:r>
      <w:r w:rsidRPr="00866BC0">
        <w:rPr>
          <w:rFonts w:ascii="Times New Roman" w:hAnsi="Times New Roman" w:cs="Times New Roman"/>
          <w:b/>
          <w:sz w:val="28"/>
          <w:szCs w:val="28"/>
        </w:rPr>
        <w:tab/>
        <w:t>Description de l’approche, de la méthodologie et</w:t>
      </w:r>
      <w:bookmarkEnd w:id="178"/>
      <w:bookmarkEnd w:id="179"/>
      <w:bookmarkEnd w:id="180"/>
      <w:bookmarkEnd w:id="181"/>
      <w:bookmarkEnd w:id="182"/>
      <w:r w:rsidRPr="00866BC0">
        <w:rPr>
          <w:rFonts w:ascii="Times New Roman" w:hAnsi="Times New Roman" w:cs="Times New Roman"/>
          <w:b/>
          <w:sz w:val="28"/>
          <w:szCs w:val="28"/>
        </w:rPr>
        <w:t xml:space="preserve"> </w:t>
      </w:r>
      <w:bookmarkStart w:id="199" w:name="_Toc202785775"/>
      <w:bookmarkStart w:id="200" w:name="_Toc198097379"/>
      <w:bookmarkStart w:id="201" w:name="_Toc193002319"/>
      <w:bookmarkStart w:id="202" w:name="_Toc193002179"/>
      <w:bookmarkStart w:id="203" w:name="_Toc192129751"/>
      <w:bookmarkStart w:id="204" w:name="_Toc191882785"/>
      <w:r w:rsidRPr="00866BC0">
        <w:rPr>
          <w:rFonts w:ascii="Times New Roman" w:hAnsi="Times New Roman" w:cs="Times New Roman"/>
          <w:b/>
          <w:sz w:val="28"/>
          <w:szCs w:val="28"/>
        </w:rPr>
        <w:t>du plan de travail pour l’exécution de la 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[Remarque pour l’Entité MCA : ce modèle est fourni à titre indicatif uniquement. Les instructions s’appliquant au Consultant et le contenu attendu de lui doivent être adaptés par l’Entité MCA selon les objectifs de la demande de propositions et les critères d’évaluation.]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Consultant doit fournir dans cette section une description générale de sa stratégie pour fournir les Services requis conformément aux Termes de référence (</w:t>
      </w:r>
      <w:proofErr w:type="spellStart"/>
      <w:r w:rsidRPr="00866BC0">
        <w:rPr>
          <w:rFonts w:ascii="Times New Roman" w:hAnsi="Times New Roman" w:cs="Times New Roman"/>
        </w:rPr>
        <w:t>TdR</w:t>
      </w:r>
      <w:proofErr w:type="spellEnd"/>
      <w:r w:rsidRPr="00866BC0">
        <w:rPr>
          <w:rFonts w:ascii="Times New Roman" w:hAnsi="Times New Roman" w:cs="Times New Roman"/>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Votre proposition technique doit comporter les trois (3) chapitres suivants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Approche technique et méthodologie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Plan de travail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Organisation et dotation en personnel.</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Approche technique et méthodologie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Plan de travail Dans ce chapitre, vous devez proposer les tâches principales de la mission, leurs contenus et leur durée, le découpage en phases et les relations entre elles, les étapes (y compris les approbations provisoires par l’Entité MCA) et les dates de soumission des rapports. Le plan de travail proposé doit s’adosser sur l’approche technique et la méthodologie, et mettre en évidence la compréhension par le Consultant des </w:t>
      </w:r>
      <w:proofErr w:type="spellStart"/>
      <w:r w:rsidRPr="00866BC0">
        <w:rPr>
          <w:rFonts w:ascii="Times New Roman" w:hAnsi="Times New Roman" w:cs="Times New Roman"/>
        </w:rPr>
        <w:t>TdR</w:t>
      </w:r>
      <w:proofErr w:type="spellEnd"/>
      <w:r w:rsidRPr="00866BC0">
        <w:rPr>
          <w:rFonts w:ascii="Times New Roman" w:hAnsi="Times New Roman" w:cs="Times New Roman"/>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Organisation et dotation en personnel Ici, vous devez proposer la structure et la composition de votre équipe. Vous devez énumérer les principales rubriques de la mission, les experts clés responsables et le personnel technique et d’appui proposé.</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2A3FBD" w:rsidRPr="00866BC0" w:rsidRDefault="002A3FBD" w:rsidP="00866BC0">
      <w:pPr>
        <w:jc w:val="both"/>
        <w:rPr>
          <w:rFonts w:ascii="Times New Roman" w:hAnsi="Times New Roman" w:cs="Times New Roman"/>
        </w:rPr>
      </w:pPr>
      <w:bookmarkStart w:id="205" w:name="_Toc499569342"/>
      <w:r w:rsidRPr="00866BC0">
        <w:rPr>
          <w:rFonts w:ascii="Times New Roman" w:hAnsi="Times New Roman" w:cs="Times New Roman"/>
        </w:rPr>
        <w:t>Maximum 50 pages, tableaux et diagrammes inclus]</w:t>
      </w:r>
      <w:bookmarkEnd w:id="205"/>
    </w:p>
    <w:p w:rsidR="002A3FBD" w:rsidRPr="00866BC0" w:rsidRDefault="002A3FBD" w:rsidP="00866BC0">
      <w:pPr>
        <w:jc w:val="both"/>
        <w:rPr>
          <w:rFonts w:ascii="Times New Roman" w:hAnsi="Times New Roman" w:cs="Times New Roman"/>
          <w:b/>
          <w:sz w:val="28"/>
          <w:szCs w:val="28"/>
        </w:rPr>
      </w:pPr>
      <w:bookmarkStart w:id="206" w:name="_Toc198097380"/>
      <w:bookmarkStart w:id="207" w:name="_Toc193002320"/>
      <w:bookmarkStart w:id="208" w:name="_Toc193002180"/>
      <w:bookmarkStart w:id="209" w:name="_Toc192129752"/>
      <w:bookmarkStart w:id="210" w:name="_Toc191882786"/>
      <w:r w:rsidRPr="00866BC0">
        <w:rPr>
          <w:rFonts w:ascii="Times New Roman" w:hAnsi="Times New Roman" w:cs="Times New Roman"/>
        </w:rPr>
        <w:br w:type="page"/>
      </w:r>
      <w:bookmarkStart w:id="211" w:name="_Toc421026081"/>
      <w:bookmarkStart w:id="212" w:name="_Toc202787328"/>
      <w:bookmarkStart w:id="213" w:name="_Toc202785776"/>
      <w:bookmarkStart w:id="214" w:name="_Toc447549512"/>
      <w:bookmarkStart w:id="215" w:name="_Toc444844564"/>
      <w:bookmarkStart w:id="216" w:name="_Toc444789245"/>
      <w:bookmarkStart w:id="217" w:name="_Toc442280689"/>
      <w:bookmarkStart w:id="218" w:name="_Toc442280560"/>
      <w:bookmarkStart w:id="219" w:name="_Toc442280167"/>
      <w:bookmarkStart w:id="220" w:name="_Toc442273011"/>
      <w:bookmarkStart w:id="221" w:name="_Toc442272255"/>
      <w:bookmarkStart w:id="222" w:name="_Toc442272052"/>
      <w:bookmarkStart w:id="223" w:name="_Toc434935897"/>
      <w:bookmarkStart w:id="224" w:name="_Toc428443402"/>
      <w:bookmarkStart w:id="225" w:name="_Toc428437569"/>
      <w:bookmarkStart w:id="226" w:name="_Toc499569343"/>
      <w:bookmarkStart w:id="227" w:name="_Toc499643158"/>
      <w:r w:rsidRPr="00866BC0">
        <w:rPr>
          <w:rFonts w:ascii="Times New Roman" w:hAnsi="Times New Roman" w:cs="Times New Roman"/>
          <w:b/>
          <w:sz w:val="28"/>
          <w:szCs w:val="28"/>
        </w:rPr>
        <w:lastRenderedPageBreak/>
        <w:t>Formulaire TECH-7</w:t>
      </w:r>
      <w:r w:rsidRPr="00866BC0">
        <w:rPr>
          <w:rFonts w:ascii="Times New Roman" w:hAnsi="Times New Roman" w:cs="Times New Roman"/>
          <w:b/>
          <w:sz w:val="28"/>
          <w:szCs w:val="28"/>
        </w:rPr>
        <w:tab/>
        <w:t>Commentaires et suggestions</w:t>
      </w:r>
      <w:bookmarkEnd w:id="206"/>
      <w:bookmarkEnd w:id="207"/>
      <w:bookmarkEnd w:id="208"/>
      <w:bookmarkEnd w:id="209"/>
      <w:bookmarkEnd w:id="210"/>
      <w:bookmarkEnd w:id="211"/>
      <w:bookmarkEnd w:id="212"/>
      <w:bookmarkEnd w:id="213"/>
      <w:r w:rsidRPr="00866BC0">
        <w:rPr>
          <w:rFonts w:ascii="Times New Roman" w:hAnsi="Times New Roman" w:cs="Times New Roman"/>
          <w:b/>
          <w:sz w:val="28"/>
          <w:szCs w:val="28"/>
        </w:rPr>
        <w:t xml:space="preserve"> sur les Termes de référence et la mission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[Tous commentaires et suggestions sont les bienvenus pour permettre à l’Entité MCA d’optimiser la mission en vue d’un meilleur rapport qualité/prix. Ces commentaires et suggestions ne doivent pas servir à l’évaluation, mais peuvent faire l’objet de discussion pendant les négociations. L’Entité MCA n’est pas tenue d’accepter les propositions. Si les modifications/suggestions proposées engendrent des changements dans le prix proposé, cela doit être noté, sans indication sur la valeur dudit changement. </w:t>
      </w:r>
    </w:p>
    <w:p w:rsidR="002A3FBD" w:rsidRPr="00866BC0" w:rsidRDefault="002A3FBD" w:rsidP="00866BC0">
      <w:pPr>
        <w:jc w:val="both"/>
        <w:rPr>
          <w:rFonts w:ascii="Times New Roman" w:hAnsi="Times New Roman" w:cs="Times New Roman"/>
        </w:rPr>
      </w:pPr>
      <w:bookmarkStart w:id="228" w:name="_Toc499569344"/>
      <w:r w:rsidRPr="00866BC0">
        <w:rPr>
          <w:rFonts w:ascii="Times New Roman" w:hAnsi="Times New Roman" w:cs="Times New Roman"/>
        </w:rPr>
        <w:t>Maximum 5 pages]</w:t>
      </w:r>
      <w:bookmarkEnd w:id="228"/>
    </w:p>
    <w:p w:rsidR="002A3FBD" w:rsidRPr="00866BC0" w:rsidRDefault="002A3FBD" w:rsidP="00866BC0">
      <w:pPr>
        <w:jc w:val="both"/>
        <w:rPr>
          <w:rFonts w:ascii="Times New Roman" w:hAnsi="Times New Roman" w:cs="Times New Roman"/>
        </w:rPr>
      </w:pPr>
      <w:proofErr w:type="gramStart"/>
      <w:r w:rsidRPr="00866BC0">
        <w:rPr>
          <w:rFonts w:ascii="Times New Roman" w:hAnsi="Times New Roman" w:cs="Times New Roman"/>
        </w:rPr>
        <w:t>A:</w:t>
      </w:r>
      <w:proofErr w:type="gramEnd"/>
      <w:r w:rsidRPr="00866BC0">
        <w:rPr>
          <w:rFonts w:ascii="Times New Roman" w:hAnsi="Times New Roman" w:cs="Times New Roman"/>
        </w:rPr>
        <w:tab/>
        <w:t>Sur les Termes de référence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2A3FBD" w:rsidRPr="00866BC0" w:rsidRDefault="002A3FBD" w:rsidP="00866BC0">
      <w:pPr>
        <w:jc w:val="both"/>
        <w:rPr>
          <w:rFonts w:ascii="Times New Roman" w:hAnsi="Times New Roman" w:cs="Times New Roman"/>
        </w:rPr>
      </w:pPr>
      <w:bookmarkStart w:id="229" w:name="_Toc499569345"/>
      <w:proofErr w:type="gramStart"/>
      <w:r w:rsidRPr="00866BC0">
        <w:rPr>
          <w:rFonts w:ascii="Times New Roman" w:hAnsi="Times New Roman" w:cs="Times New Roman"/>
        </w:rPr>
        <w:t>B:</w:t>
      </w:r>
      <w:proofErr w:type="gramEnd"/>
      <w:r w:rsidRPr="00866BC0">
        <w:rPr>
          <w:rFonts w:ascii="Times New Roman" w:hAnsi="Times New Roman" w:cs="Times New Roman"/>
        </w:rPr>
        <w:tab/>
        <w:t>Sur le personnel et les installations</w:t>
      </w:r>
      <w:bookmarkEnd w:id="229"/>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[Insérer vos commentaires sur le personnel et les installations à fournir par l’Entité MCA.] </w:t>
      </w:r>
    </w:p>
    <w:p w:rsidR="002A3FBD" w:rsidRPr="00866BC0" w:rsidRDefault="002A3FBD" w:rsidP="00866BC0">
      <w:pPr>
        <w:jc w:val="both"/>
        <w:rPr>
          <w:rFonts w:ascii="Times New Roman" w:hAnsi="Times New Roman" w:cs="Times New Roman"/>
          <w:b/>
          <w:sz w:val="28"/>
          <w:szCs w:val="28"/>
        </w:rPr>
      </w:pPr>
      <w:bookmarkStart w:id="230" w:name="_Toc198097381"/>
      <w:bookmarkStart w:id="231" w:name="_Toc193002321"/>
      <w:bookmarkStart w:id="232" w:name="_Toc193002181"/>
      <w:bookmarkStart w:id="233" w:name="_Toc192129753"/>
      <w:bookmarkStart w:id="234" w:name="_Toc191882787"/>
      <w:r w:rsidRPr="00866BC0">
        <w:rPr>
          <w:rFonts w:ascii="Times New Roman" w:hAnsi="Times New Roman" w:cs="Times New Roman"/>
        </w:rPr>
        <w:br w:type="page"/>
      </w:r>
      <w:bookmarkStart w:id="235" w:name="_Toc447549513"/>
      <w:bookmarkStart w:id="236" w:name="_Toc444844565"/>
      <w:bookmarkStart w:id="237" w:name="_Toc444789246"/>
      <w:bookmarkStart w:id="238" w:name="_Toc442280690"/>
      <w:bookmarkStart w:id="239" w:name="_Toc442280561"/>
      <w:bookmarkStart w:id="240" w:name="_Toc442280168"/>
      <w:bookmarkStart w:id="241" w:name="_Toc442273012"/>
      <w:bookmarkStart w:id="242" w:name="_Toc442272256"/>
      <w:bookmarkStart w:id="243" w:name="_Toc442272053"/>
      <w:bookmarkStart w:id="244" w:name="_Toc434935898"/>
      <w:bookmarkStart w:id="245" w:name="_Toc428443403"/>
      <w:bookmarkStart w:id="246" w:name="_Toc428437570"/>
      <w:bookmarkStart w:id="247" w:name="_Toc421026082"/>
      <w:bookmarkStart w:id="248" w:name="_Toc202787329"/>
      <w:bookmarkStart w:id="249" w:name="_Toc202785777"/>
      <w:bookmarkStart w:id="250" w:name="_Toc499569346"/>
      <w:bookmarkStart w:id="251" w:name="_Toc499643159"/>
      <w:r w:rsidRPr="00866BC0">
        <w:rPr>
          <w:rFonts w:ascii="Times New Roman" w:hAnsi="Times New Roman" w:cs="Times New Roman"/>
          <w:b/>
          <w:sz w:val="28"/>
          <w:szCs w:val="28"/>
        </w:rPr>
        <w:lastRenderedPageBreak/>
        <w:t>Formulaire TECH-8</w:t>
      </w:r>
      <w:r w:rsidRPr="00866BC0">
        <w:rPr>
          <w:rFonts w:ascii="Times New Roman" w:hAnsi="Times New Roman" w:cs="Times New Roman"/>
          <w:b/>
          <w:sz w:val="28"/>
          <w:szCs w:val="28"/>
        </w:rPr>
        <w:tab/>
        <w:t>Composition des équipes et répartition des tâches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2A3FBD" w:rsidRPr="00866BC0" w:rsidRDefault="002A3FBD" w:rsidP="00866BC0">
      <w:pPr>
        <w:jc w:val="both"/>
        <w:rPr>
          <w:rFonts w:ascii="Times New Roman" w:hAnsi="Times New Roman" w:cs="Times New Roma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2A3FBD" w:rsidRPr="00866BC0" w:rsidTr="002A3FBD">
        <w:tc>
          <w:tcPr>
            <w:tcW w:w="9270" w:type="dxa"/>
            <w:gridSpan w:val="5"/>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clé</w:t>
            </w: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Tâches assignées</w:t>
            </w: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sectPr w:rsidR="002A3FBD" w:rsidRPr="00866BC0" w:rsidSect="002A3FBD">
          <w:headerReference w:type="default" r:id="rId6"/>
          <w:pgSz w:w="12240" w:h="15840"/>
          <w:pgMar w:top="1440" w:right="1440" w:bottom="1440" w:left="1440" w:header="720" w:footer="720" w:gutter="0"/>
          <w:cols w:space="720"/>
          <w:noEndnote/>
          <w:rtlGutter/>
        </w:sectPr>
      </w:pPr>
    </w:p>
    <w:p w:rsidR="002A3FBD" w:rsidRPr="00866BC0" w:rsidRDefault="002A3FBD" w:rsidP="00866BC0">
      <w:pPr>
        <w:jc w:val="both"/>
        <w:rPr>
          <w:rFonts w:ascii="Times New Roman" w:hAnsi="Times New Roman" w:cs="Times New Roman"/>
          <w:b/>
          <w:sz w:val="28"/>
          <w:szCs w:val="28"/>
        </w:rPr>
      </w:pPr>
      <w:bookmarkStart w:id="252" w:name="_Toc421026083"/>
      <w:bookmarkStart w:id="253" w:name="_Toc202787330"/>
      <w:bookmarkStart w:id="254" w:name="_Toc202785778"/>
      <w:bookmarkStart w:id="255" w:name="_Toc198097382"/>
      <w:bookmarkStart w:id="256" w:name="_Toc193002322"/>
      <w:bookmarkStart w:id="257" w:name="_Toc193002182"/>
      <w:bookmarkStart w:id="258" w:name="_Toc192129754"/>
      <w:bookmarkStart w:id="259" w:name="_Toc191882788"/>
      <w:bookmarkStart w:id="260" w:name="_Toc447549514"/>
      <w:bookmarkStart w:id="261" w:name="_Toc444844566"/>
      <w:bookmarkStart w:id="262" w:name="_Toc444789247"/>
      <w:bookmarkStart w:id="263" w:name="_Toc442280691"/>
      <w:bookmarkStart w:id="264" w:name="_Toc442280562"/>
      <w:bookmarkStart w:id="265" w:name="_Toc442280169"/>
      <w:bookmarkStart w:id="266" w:name="_Toc442273013"/>
      <w:bookmarkStart w:id="267" w:name="_Toc442272257"/>
      <w:bookmarkStart w:id="268" w:name="_Toc442272054"/>
      <w:bookmarkStart w:id="269" w:name="_Toc434935899"/>
      <w:bookmarkStart w:id="270" w:name="_Toc428443404"/>
      <w:bookmarkStart w:id="271" w:name="_Toc428437571"/>
      <w:bookmarkStart w:id="272" w:name="_Toc499569347"/>
      <w:bookmarkStart w:id="273" w:name="_Toc499643160"/>
      <w:r w:rsidRPr="00866BC0">
        <w:rPr>
          <w:rFonts w:ascii="Times New Roman" w:hAnsi="Times New Roman" w:cs="Times New Roman"/>
          <w:b/>
          <w:sz w:val="28"/>
          <w:szCs w:val="28"/>
        </w:rPr>
        <w:lastRenderedPageBreak/>
        <w:t>Formulaire TECH-9.</w:t>
      </w:r>
      <w:r w:rsidRPr="00866BC0">
        <w:rPr>
          <w:rFonts w:ascii="Times New Roman" w:hAnsi="Times New Roman" w:cs="Times New Roman"/>
          <w:b/>
          <w:sz w:val="28"/>
          <w:szCs w:val="28"/>
        </w:rPr>
        <w:tab/>
        <w:t>Calendrier de dotation en personnel</w:t>
      </w:r>
      <w:bookmarkEnd w:id="252"/>
      <w:bookmarkEnd w:id="253"/>
      <w:bookmarkEnd w:id="254"/>
      <w:bookmarkEnd w:id="255"/>
      <w:bookmarkEnd w:id="256"/>
      <w:bookmarkEnd w:id="257"/>
      <w:bookmarkEnd w:id="258"/>
      <w:bookmarkEnd w:id="259"/>
      <w:r w:rsidRPr="00866BC0">
        <w:rPr>
          <w:rFonts w:ascii="Times New Roman" w:hAnsi="Times New Roman" w:cs="Times New Roman"/>
          <w:b/>
          <w:sz w:val="28"/>
          <w:szCs w:val="28"/>
        </w:rPr>
        <w:t xml:space="preserve"> (Personnel clé et personnel d’appui)</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2A3FBD" w:rsidRPr="00866BC0" w:rsidTr="002A3FBD">
        <w:trPr>
          <w:jc w:val="center"/>
        </w:trPr>
        <w:tc>
          <w:tcPr>
            <w:tcW w:w="495" w:type="dxa"/>
            <w:vMerge w:val="restart"/>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8174" w:type="dxa"/>
            <w:gridSpan w:val="13"/>
            <w:tcBorders>
              <w:top w:val="single" w:sz="6" w:space="0" w:color="auto"/>
              <w:left w:val="nil"/>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Effectif du personnel (sous forme de diagramme en bâtons)1</w:t>
            </w:r>
          </w:p>
        </w:tc>
        <w:tc>
          <w:tcPr>
            <w:tcW w:w="4683" w:type="dxa"/>
            <w:gridSpan w:val="3"/>
            <w:tcBorders>
              <w:top w:val="single" w:sz="6" w:space="0" w:color="auto"/>
              <w:left w:val="nil"/>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Nombre personnel-mois total</w:t>
            </w:r>
          </w:p>
        </w:tc>
      </w:tr>
      <w:tr w:rsidR="002A3FBD" w:rsidRPr="00866BC0" w:rsidTr="002A3FBD">
        <w:trPr>
          <w:jc w:val="center"/>
        </w:trPr>
        <w:tc>
          <w:tcPr>
            <w:tcW w:w="495" w:type="dxa"/>
            <w:vMerge/>
            <w:tcBorders>
              <w:top w:val="nil"/>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nil"/>
              <w:bottom w:val="single" w:sz="12" w:space="0" w:color="auto"/>
              <w:right w:val="nil"/>
            </w:tcBorders>
            <w:vAlign w:val="center"/>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12</w:t>
            </w:r>
          </w:p>
        </w:tc>
        <w:tc>
          <w:tcPr>
            <w:tcW w:w="534" w:type="dxa"/>
            <w:tcBorders>
              <w:top w:val="single" w:sz="6" w:space="0" w:color="auto"/>
              <w:left w:val="nil"/>
              <w:bottom w:val="single" w:sz="12"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62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w:t>
            </w:r>
          </w:p>
        </w:tc>
        <w:tc>
          <w:tcPr>
            <w:tcW w:w="620" w:type="dxa"/>
            <w:tcBorders>
              <w:top w:val="single" w:sz="6" w:space="0" w:color="auto"/>
              <w:left w:val="nil"/>
              <w:bottom w:val="single" w:sz="12"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4</w:t>
            </w:r>
          </w:p>
        </w:tc>
        <w:tc>
          <w:tcPr>
            <w:tcW w:w="62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5</w:t>
            </w:r>
          </w:p>
        </w:tc>
        <w:tc>
          <w:tcPr>
            <w:tcW w:w="620" w:type="dxa"/>
            <w:tcBorders>
              <w:top w:val="single" w:sz="6" w:space="0" w:color="auto"/>
              <w:left w:val="nil"/>
              <w:bottom w:val="single" w:sz="12"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6</w:t>
            </w:r>
          </w:p>
        </w:tc>
        <w:tc>
          <w:tcPr>
            <w:tcW w:w="62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7</w:t>
            </w:r>
          </w:p>
        </w:tc>
        <w:tc>
          <w:tcPr>
            <w:tcW w:w="620" w:type="dxa"/>
            <w:tcBorders>
              <w:top w:val="single" w:sz="6" w:space="0" w:color="auto"/>
              <w:left w:val="nil"/>
              <w:bottom w:val="single" w:sz="12"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8</w:t>
            </w:r>
          </w:p>
        </w:tc>
        <w:tc>
          <w:tcPr>
            <w:tcW w:w="62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9</w:t>
            </w:r>
          </w:p>
        </w:tc>
        <w:tc>
          <w:tcPr>
            <w:tcW w:w="620" w:type="dxa"/>
            <w:tcBorders>
              <w:top w:val="single" w:sz="6" w:space="0" w:color="auto"/>
              <w:left w:val="nil"/>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10</w:t>
            </w:r>
          </w:p>
        </w:tc>
        <w:tc>
          <w:tcPr>
            <w:tcW w:w="620" w:type="dxa"/>
            <w:tcBorders>
              <w:top w:val="single" w:sz="6" w:space="0" w:color="auto"/>
              <w:left w:val="single" w:sz="6" w:space="0" w:color="auto"/>
              <w:bottom w:val="single" w:sz="12"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11</w:t>
            </w:r>
          </w:p>
        </w:tc>
        <w:tc>
          <w:tcPr>
            <w:tcW w:w="62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w:t>
            </w:r>
          </w:p>
        </w:tc>
        <w:tc>
          <w:tcPr>
            <w:tcW w:w="1496" w:type="dxa"/>
            <w:tcBorders>
              <w:top w:val="single" w:sz="6" w:space="0" w:color="auto"/>
              <w:left w:val="nil"/>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Terrain3</w:t>
            </w:r>
          </w:p>
        </w:tc>
        <w:tc>
          <w:tcPr>
            <w:tcW w:w="1747" w:type="dxa"/>
            <w:tcBorders>
              <w:top w:val="single" w:sz="6"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Total</w:t>
            </w:r>
          </w:p>
        </w:tc>
      </w:tr>
      <w:tr w:rsidR="002A3FBD" w:rsidRPr="00866BC0" w:rsidTr="002A3FBD">
        <w:trPr>
          <w:jc w:val="center"/>
        </w:trPr>
        <w:tc>
          <w:tcPr>
            <w:tcW w:w="3678" w:type="dxa"/>
            <w:gridSpan w:val="4"/>
            <w:tcBorders>
              <w:top w:val="single" w:sz="12" w:space="0" w:color="auto"/>
              <w:left w:val="single" w:sz="6" w:space="0" w:color="auto"/>
              <w:bottom w:val="single" w:sz="6"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étranger</w:t>
            </w:r>
          </w:p>
        </w:tc>
        <w:tc>
          <w:tcPr>
            <w:tcW w:w="534"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496"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440" w:type="dxa"/>
            <w:tcBorders>
              <w:top w:val="single" w:sz="12"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747" w:type="dxa"/>
            <w:tcBorders>
              <w:top w:val="single" w:sz="12" w:space="0" w:color="auto"/>
              <w:left w:val="nil"/>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w:t>
            </w:r>
          </w:p>
        </w:tc>
        <w:tc>
          <w:tcPr>
            <w:tcW w:w="1743" w:type="dxa"/>
            <w:tcBorders>
              <w:top w:val="single" w:sz="6" w:space="0" w:color="auto"/>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nil"/>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nil"/>
              <w:left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1743" w:type="dxa"/>
            <w:tcBorders>
              <w:top w:val="nil"/>
              <w:left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nil"/>
              <w:left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w:t>
            </w:r>
          </w:p>
        </w:tc>
        <w:tc>
          <w:tcPr>
            <w:tcW w:w="1743" w:type="dxa"/>
            <w:tcBorders>
              <w:top w:val="nil"/>
              <w:left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nil"/>
              <w:left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roofErr w:type="gramStart"/>
            <w:r w:rsidRPr="00866BC0">
              <w:rPr>
                <w:rFonts w:ascii="Times New Roman" w:hAnsi="Times New Roman" w:cs="Times New Roman"/>
              </w:rPr>
              <w:t>n</w:t>
            </w:r>
            <w:proofErr w:type="gramEnd"/>
          </w:p>
        </w:tc>
        <w:tc>
          <w:tcPr>
            <w:tcW w:w="1743" w:type="dxa"/>
            <w:tcBorders>
              <w:top w:val="nil"/>
              <w:left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single" w:sz="6" w:space="0" w:color="auto"/>
              <w:left w:val="single" w:sz="6" w:space="0" w:color="auto"/>
              <w:bottom w:val="single" w:sz="8" w:space="0" w:color="auto"/>
              <w:right w:val="nil"/>
            </w:tcBorders>
          </w:tcPr>
          <w:p w:rsidR="002A3FBD" w:rsidRPr="00866BC0" w:rsidRDefault="002A3FBD" w:rsidP="00866BC0">
            <w:pPr>
              <w:jc w:val="both"/>
              <w:rPr>
                <w:rFonts w:ascii="Times New Roman" w:hAnsi="Times New Roman" w:cs="Times New Roman"/>
              </w:rPr>
            </w:pPr>
          </w:p>
        </w:tc>
        <w:tc>
          <w:tcPr>
            <w:tcW w:w="1743"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nil"/>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Sous-total</w:t>
            </w:r>
          </w:p>
        </w:tc>
        <w:tc>
          <w:tcPr>
            <w:tcW w:w="1496" w:type="dxa"/>
            <w:tcBorders>
              <w:top w:val="single" w:sz="6"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2238" w:type="dxa"/>
            <w:gridSpan w:val="2"/>
            <w:tcBorders>
              <w:top w:val="single" w:sz="8" w:space="0" w:color="auto"/>
              <w:left w:val="single" w:sz="6" w:space="0" w:color="auto"/>
              <w:bottom w:val="single" w:sz="6" w:space="0" w:color="auto"/>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local</w:t>
            </w:r>
          </w:p>
        </w:tc>
        <w:tc>
          <w:tcPr>
            <w:tcW w:w="90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54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534"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496"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440" w:type="dxa"/>
            <w:tcBorders>
              <w:top w:val="single" w:sz="8" w:space="0" w:color="auto"/>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1747" w:type="dxa"/>
            <w:tcBorders>
              <w:top w:val="single" w:sz="8" w:space="0" w:color="auto"/>
              <w:left w:val="nil"/>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val="restart"/>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w:t>
            </w:r>
          </w:p>
        </w:tc>
        <w:tc>
          <w:tcPr>
            <w:tcW w:w="1743" w:type="dxa"/>
            <w:vMerge w:val="restart"/>
            <w:tcBorders>
              <w:top w:val="single" w:sz="6" w:space="0" w:color="auto"/>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val="restart"/>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1743" w:type="dxa"/>
            <w:vMerge w:val="restart"/>
            <w:tcBorders>
              <w:top w:val="single" w:sz="6" w:space="0" w:color="auto"/>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val="restart"/>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roofErr w:type="gramStart"/>
            <w:r w:rsidRPr="00866BC0">
              <w:rPr>
                <w:rFonts w:ascii="Times New Roman" w:hAnsi="Times New Roman" w:cs="Times New Roman"/>
              </w:rPr>
              <w:t>n</w:t>
            </w:r>
            <w:proofErr w:type="gramEnd"/>
          </w:p>
        </w:tc>
        <w:tc>
          <w:tcPr>
            <w:tcW w:w="1743" w:type="dxa"/>
            <w:vMerge w:val="restart"/>
            <w:tcBorders>
              <w:top w:val="single" w:sz="6" w:space="0" w:color="auto"/>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vMerge/>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A3FBD" w:rsidRPr="00866BC0" w:rsidRDefault="002A3FBD" w:rsidP="00866BC0">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7932" w:type="dxa"/>
            <w:gridSpan w:val="11"/>
            <w:tcBorders>
              <w:top w:val="single" w:sz="6" w:space="0" w:color="auto"/>
              <w:left w:val="single" w:sz="6" w:space="0" w:color="auto"/>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Sous-total</w:t>
            </w:r>
          </w:p>
        </w:tc>
        <w:tc>
          <w:tcPr>
            <w:tcW w:w="1496" w:type="dxa"/>
            <w:tcBorders>
              <w:top w:val="single" w:sz="6" w:space="0" w:color="auto"/>
              <w:left w:val="nil"/>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r>
      <w:tr w:rsidR="002A3FBD" w:rsidRPr="00866BC0" w:rsidTr="002A3FBD">
        <w:trPr>
          <w:jc w:val="center"/>
        </w:trPr>
        <w:tc>
          <w:tcPr>
            <w:tcW w:w="495" w:type="dxa"/>
            <w:tcBorders>
              <w:top w:val="nil"/>
              <w:left w:val="single" w:sz="6" w:space="0" w:color="auto"/>
              <w:bottom w:val="single" w:sz="6" w:space="0" w:color="auto"/>
              <w:right w:val="nil"/>
            </w:tcBorders>
          </w:tcPr>
          <w:p w:rsidR="002A3FBD" w:rsidRPr="00866BC0" w:rsidRDefault="002A3FBD" w:rsidP="00866BC0">
            <w:pPr>
              <w:jc w:val="both"/>
              <w:rPr>
                <w:rFonts w:ascii="Times New Roman" w:hAnsi="Times New Roman" w:cs="Times New Roman"/>
              </w:rPr>
            </w:pPr>
          </w:p>
        </w:tc>
        <w:tc>
          <w:tcPr>
            <w:tcW w:w="1743"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90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54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534"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620" w:type="dxa"/>
            <w:tcBorders>
              <w:top w:val="nil"/>
              <w:left w:val="nil"/>
              <w:bottom w:val="single" w:sz="6" w:space="0" w:color="auto"/>
              <w:right w:val="nil"/>
            </w:tcBorders>
          </w:tcPr>
          <w:p w:rsidR="002A3FBD" w:rsidRPr="00866BC0" w:rsidRDefault="002A3FBD" w:rsidP="00866BC0">
            <w:pPr>
              <w:jc w:val="both"/>
              <w:rPr>
                <w:rFonts w:ascii="Times New Roman" w:hAnsi="Times New Roman" w:cs="Times New Roman"/>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Total</w:t>
            </w:r>
          </w:p>
        </w:tc>
        <w:tc>
          <w:tcPr>
            <w:tcW w:w="1496" w:type="dxa"/>
            <w:tcBorders>
              <w:top w:val="single" w:sz="6" w:space="0" w:color="auto"/>
              <w:left w:val="nil"/>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A3FBD" w:rsidRPr="00866BC0" w:rsidRDefault="002A3FBD" w:rsidP="00866BC0">
            <w:pPr>
              <w:jc w:val="both"/>
              <w:rPr>
                <w:rFonts w:ascii="Times New Roman" w:hAnsi="Times New Roman" w:cs="Times New Roman"/>
              </w:rPr>
            </w:pPr>
          </w:p>
        </w:tc>
        <w:tc>
          <w:tcPr>
            <w:tcW w:w="1747"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L’effectif doit être fourni individuellement pour le Personnel clé et par catégorie pour le personnel d’appui (par exemple : rapporteurs, personnel administratif).</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Les mois comptent à compter du démarrage de la mission. Pour chaque catégorie d’employés, indiquer séparément l’effectif du personnel pour le travail au siège et sur le terrain.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2A3FBD" w:rsidRPr="00866BC0" w:rsidTr="002A3FBD">
        <w:tc>
          <w:tcPr>
            <w:tcW w:w="5220" w:type="dxa"/>
            <w:shd w:val="clear" w:color="auto" w:fill="auto"/>
          </w:tcPr>
          <w:p w:rsidR="002A3FBD" w:rsidRPr="00866BC0" w:rsidRDefault="002A3FBD" w:rsidP="00866BC0">
            <w:pPr>
              <w:jc w:val="both"/>
              <w:rPr>
                <w:rFonts w:ascii="Times New Roman" w:hAnsi="Times New Roman" w:cs="Times New Roman"/>
                <w:highlight w:val="black"/>
              </w:rPr>
            </w:pPr>
            <w:r w:rsidRPr="00866BC0">
              <w:rPr>
                <w:rFonts w:ascii="Times New Roman" w:hAnsi="Times New Roman" w:cs="Times New Roman"/>
              </w:rPr>
              <w:t>Effectif du personnel à plein temps :</w:t>
            </w:r>
          </w:p>
        </w:tc>
        <w:tc>
          <w:tcPr>
            <w:tcW w:w="2196"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Effectif du personnel à temps partiel :</w:t>
            </w:r>
          </w:p>
        </w:tc>
      </w:tr>
    </w:tbl>
    <w:p w:rsidR="002A3FBD" w:rsidRPr="00866BC0" w:rsidRDefault="002A3FBD" w:rsidP="00866BC0">
      <w:pPr>
        <w:jc w:val="both"/>
        <w:rPr>
          <w:rFonts w:ascii="Times New Roman" w:hAnsi="Times New Roman" w:cs="Times New Roman"/>
          <w:b/>
          <w:sz w:val="28"/>
          <w:szCs w:val="28"/>
        </w:rPr>
      </w:pPr>
      <w:bookmarkStart w:id="274" w:name="_Toc198097383"/>
      <w:bookmarkStart w:id="275" w:name="_Toc193002323"/>
      <w:bookmarkStart w:id="276" w:name="_Toc193002183"/>
      <w:bookmarkStart w:id="277" w:name="_Toc192129755"/>
      <w:bookmarkStart w:id="278" w:name="_Toc191882789"/>
      <w:r w:rsidRPr="00866BC0">
        <w:rPr>
          <w:rFonts w:ascii="Times New Roman" w:hAnsi="Times New Roman" w:cs="Times New Roman"/>
        </w:rPr>
        <w:br w:type="page"/>
      </w:r>
      <w:bookmarkStart w:id="279" w:name="_Toc447549515"/>
      <w:bookmarkStart w:id="280" w:name="_Toc444844567"/>
      <w:bookmarkStart w:id="281" w:name="_Toc444789248"/>
      <w:bookmarkStart w:id="282" w:name="_Toc442280692"/>
      <w:bookmarkStart w:id="283" w:name="_Toc442280563"/>
      <w:bookmarkStart w:id="284" w:name="_Toc442280170"/>
      <w:bookmarkStart w:id="285" w:name="_Toc442273014"/>
      <w:bookmarkStart w:id="286" w:name="_Toc442272258"/>
      <w:bookmarkStart w:id="287" w:name="_Toc442272055"/>
      <w:bookmarkStart w:id="288" w:name="_Toc434935900"/>
      <w:bookmarkStart w:id="289" w:name="_Toc428443405"/>
      <w:bookmarkStart w:id="290" w:name="_Toc428437572"/>
      <w:bookmarkStart w:id="291" w:name="_Toc421026084"/>
      <w:bookmarkStart w:id="292" w:name="_Toc202787331"/>
      <w:bookmarkStart w:id="293" w:name="_Toc202785779"/>
      <w:bookmarkStart w:id="294" w:name="_Toc499569348"/>
      <w:bookmarkStart w:id="295" w:name="_Toc499643161"/>
      <w:r w:rsidRPr="00866BC0">
        <w:rPr>
          <w:rFonts w:ascii="Times New Roman" w:hAnsi="Times New Roman" w:cs="Times New Roman"/>
          <w:b/>
          <w:sz w:val="28"/>
          <w:szCs w:val="28"/>
        </w:rPr>
        <w:lastRenderedPageBreak/>
        <w:t>Formulaire TECH-10</w:t>
      </w:r>
      <w:r w:rsidRPr="00866BC0">
        <w:rPr>
          <w:rFonts w:ascii="Times New Roman" w:hAnsi="Times New Roman" w:cs="Times New Roman"/>
          <w:b/>
          <w:sz w:val="28"/>
          <w:szCs w:val="28"/>
        </w:rPr>
        <w:tab/>
        <w:t>Calendrier des travaux et des livrables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2A3FBD" w:rsidRPr="00866BC0" w:rsidTr="002A3FBD">
        <w:tc>
          <w:tcPr>
            <w:tcW w:w="1011" w:type="dxa"/>
            <w:vMerge w:val="restart"/>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3036" w:type="dxa"/>
            <w:vMerge w:val="restart"/>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Mois</w:t>
            </w:r>
          </w:p>
        </w:tc>
      </w:tr>
      <w:tr w:rsidR="002A3FBD" w:rsidRPr="00866BC0" w:rsidTr="002A3FBD">
        <w:tc>
          <w:tcPr>
            <w:tcW w:w="1011" w:type="dxa"/>
            <w:vMerge/>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3036" w:type="dxa"/>
            <w:vMerge/>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4</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5</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6</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7</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8</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9</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10</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11</w:t>
            </w: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12</w:t>
            </w: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Tâche 1 – Mobilisation et Travaux préparatoires </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2 – Elaboration de la stratégie et du plan de communication sur l’efficacité énergétique.</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3 – Elaboration du mécanisme de distribution des ampoules efficaces et des réfrigérateurs aux ménages à faibles revenus à mettre en œuvre dans le cadre du programme MCA-Bénin II</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4</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4 –Planification et animation des ateliers ou forums d’information et de formation sur le système de management de l’énergie suivant la norme ISO 50001</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Livrables </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1</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Rapport de démarrage</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2</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Stratégie de communication sur l’efficacité énergétique</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3</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Plan de communication sur l’efficacité énergétique</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4</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Plan marketing intégrant le mécanisme de subvention des ampoules et réfrigérateurs efficaces à l’endroit des ménages à faible revenu, dans le cadre du programme MCA-Bénin II</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5</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Matériel de Formation et Fiches d’information &amp;</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Matériel d’animation pour les ateliers</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6</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Rapport de l’atelier organisé sur le PPP dans l’efficacité énergétique et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Rapport sur l’analyse de faisabilité et les Termes de référence de l’organisation de la conférence internationale couplée à un salon international sur l’efficacité énergétique</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lastRenderedPageBreak/>
              <w:t>7</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Rapports des sessions de formation et de sensibilisation organisées ; Questionnaires d’évaluation de fin de formation</w:t>
            </w:r>
          </w:p>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101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8</w:t>
            </w:r>
          </w:p>
        </w:tc>
        <w:tc>
          <w:tcPr>
            <w:tcW w:w="303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Rapport de fin de mission</w:t>
            </w: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 [Indiquer toutes les principales activités de la mission, y compris les livrables et les autres étapes, telles que les approbations de l’Entité MCA. Pour les missions échelonnées, indiquer séparément les activités, les livrables et les étapes pour chaque phase. Indiquer la durée des activités sous forme de diagramme en bâtons. Consulter les </w:t>
      </w:r>
      <w:proofErr w:type="spellStart"/>
      <w:r w:rsidRPr="00866BC0">
        <w:rPr>
          <w:rFonts w:ascii="Times New Roman" w:hAnsi="Times New Roman" w:cs="Times New Roman"/>
        </w:rPr>
        <w:t>TdR</w:t>
      </w:r>
      <w:proofErr w:type="spellEnd"/>
      <w:r w:rsidRPr="00866BC0">
        <w:rPr>
          <w:rFonts w:ascii="Times New Roman" w:hAnsi="Times New Roman" w:cs="Times New Roman"/>
        </w:rPr>
        <w:t xml:space="preserve"> pour la liste complète des livrables. L’exemple type fourni ci-dessus (à remplir par le Consultant suivants les </w:t>
      </w:r>
      <w:proofErr w:type="spellStart"/>
      <w:r w:rsidRPr="00866BC0">
        <w:rPr>
          <w:rFonts w:ascii="Times New Roman" w:hAnsi="Times New Roman" w:cs="Times New Roman"/>
        </w:rPr>
        <w:t>TdR</w:t>
      </w:r>
      <w:proofErr w:type="spellEnd"/>
      <w:r w:rsidRPr="00866BC0">
        <w:rPr>
          <w:rFonts w:ascii="Times New Roman" w:hAnsi="Times New Roman" w:cs="Times New Roman"/>
        </w:rPr>
        <w:t>) servira pour le Consultant d’indicateur pour la charge de travail proposée. La soumission sera évaluée dans le cadre de l’Approche technique et de la méthodologie.]</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sectPr w:rsidR="002A3FBD" w:rsidRPr="00866BC0" w:rsidSect="002A3FBD">
          <w:pgSz w:w="15840" w:h="12240" w:orient="landscape"/>
          <w:pgMar w:top="1440" w:right="1440" w:bottom="1440" w:left="1440" w:header="720" w:footer="720" w:gutter="0"/>
          <w:cols w:space="720"/>
          <w:noEndnote/>
        </w:sectPr>
      </w:pPr>
    </w:p>
    <w:p w:rsidR="002A3FBD" w:rsidRPr="00866BC0" w:rsidRDefault="002A3FBD" w:rsidP="00866BC0">
      <w:pPr>
        <w:jc w:val="both"/>
        <w:rPr>
          <w:rFonts w:ascii="Times New Roman" w:hAnsi="Times New Roman" w:cs="Times New Roman"/>
          <w:b/>
          <w:sz w:val="28"/>
          <w:szCs w:val="28"/>
        </w:rPr>
      </w:pPr>
      <w:bookmarkStart w:id="296" w:name="_Toc447549516"/>
      <w:bookmarkStart w:id="297" w:name="_Toc444844568"/>
      <w:bookmarkStart w:id="298" w:name="_Toc444789249"/>
      <w:bookmarkStart w:id="299" w:name="_Toc442280693"/>
      <w:bookmarkStart w:id="300" w:name="_Toc442280564"/>
      <w:bookmarkStart w:id="301" w:name="_Toc442280171"/>
      <w:bookmarkStart w:id="302" w:name="_Toc442273015"/>
      <w:bookmarkStart w:id="303" w:name="_Toc442272259"/>
      <w:bookmarkStart w:id="304" w:name="_Toc442272056"/>
      <w:bookmarkStart w:id="305" w:name="_Toc434935901"/>
      <w:bookmarkStart w:id="306" w:name="_Toc428443406"/>
      <w:bookmarkStart w:id="307" w:name="_Toc428437573"/>
      <w:bookmarkStart w:id="308" w:name="_Toc421026085"/>
      <w:bookmarkStart w:id="309" w:name="_Toc202787332"/>
      <w:bookmarkStart w:id="310" w:name="_Toc202785780"/>
      <w:bookmarkStart w:id="311" w:name="_Toc198097384"/>
      <w:bookmarkStart w:id="312" w:name="_Toc193002324"/>
      <w:bookmarkStart w:id="313" w:name="_Toc193002184"/>
      <w:bookmarkStart w:id="314" w:name="_Toc192129756"/>
      <w:bookmarkStart w:id="315" w:name="_Toc191882790"/>
      <w:bookmarkStart w:id="316" w:name="_Toc499569349"/>
      <w:bookmarkStart w:id="317" w:name="_Toc499643162"/>
      <w:r w:rsidRPr="00866BC0">
        <w:rPr>
          <w:rFonts w:ascii="Times New Roman" w:hAnsi="Times New Roman" w:cs="Times New Roman"/>
          <w:b/>
          <w:sz w:val="28"/>
          <w:szCs w:val="28"/>
        </w:rPr>
        <w:lastRenderedPageBreak/>
        <w:t>Formulaire TECH-11</w:t>
      </w:r>
      <w:r w:rsidRPr="00866BC0">
        <w:rPr>
          <w:rFonts w:ascii="Times New Roman" w:hAnsi="Times New Roman" w:cs="Times New Roman"/>
          <w:b/>
          <w:sz w:val="28"/>
          <w:szCs w:val="28"/>
        </w:rPr>
        <w:tab/>
        <w:t>Curriculum Vitae (CV) du personnel</w:t>
      </w:r>
      <w:r w:rsidRPr="00866BC0">
        <w:rPr>
          <w:rFonts w:ascii="Times New Roman" w:hAnsi="Times New Roman" w:cs="Times New Roman"/>
          <w:b/>
          <w:sz w:val="28"/>
          <w:szCs w:val="28"/>
        </w:rPr>
        <w:br/>
        <w:t xml:space="preserve">professionnel </w:t>
      </w:r>
      <w:proofErr w:type="gramStart"/>
      <w:r w:rsidRPr="00866BC0">
        <w:rPr>
          <w:rFonts w:ascii="Times New Roman" w:hAnsi="Times New Roman" w:cs="Times New Roman"/>
          <w:b/>
          <w:sz w:val="28"/>
          <w:szCs w:val="28"/>
        </w:rPr>
        <w:t>clé proposé</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roofErr w:type="gramEnd"/>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Position proposée</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w:t>
            </w:r>
            <w:proofErr w:type="gramStart"/>
            <w:r w:rsidRPr="00866BC0">
              <w:rPr>
                <w:rFonts w:ascii="Times New Roman" w:hAnsi="Times New Roman" w:cs="Times New Roman"/>
              </w:rPr>
              <w:t>un</w:t>
            </w:r>
            <w:proofErr w:type="gramEnd"/>
            <w:r w:rsidRPr="00866BC0">
              <w:rPr>
                <w:rFonts w:ascii="Times New Roman" w:hAnsi="Times New Roman" w:cs="Times New Roman"/>
              </w:rPr>
              <w:t xml:space="preserve"> seul candidat sera désigné pour chaque position]</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du cabinet</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[Insérer le nom du cabinet proposant le personnel]</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de l’employé</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w:t>
            </w:r>
            <w:proofErr w:type="gramStart"/>
            <w:r w:rsidRPr="00866BC0">
              <w:rPr>
                <w:rFonts w:ascii="Times New Roman" w:hAnsi="Times New Roman" w:cs="Times New Roman"/>
              </w:rPr>
              <w:t>insérer</w:t>
            </w:r>
            <w:proofErr w:type="gramEnd"/>
            <w:r w:rsidRPr="00866BC0">
              <w:rPr>
                <w:rFonts w:ascii="Times New Roman" w:hAnsi="Times New Roman" w:cs="Times New Roman"/>
              </w:rPr>
              <w:t xml:space="preserve"> le nom complet]</w:t>
            </w:r>
          </w:p>
        </w:tc>
      </w:tr>
      <w:tr w:rsidR="002A3FBD" w:rsidRPr="00866BC0" w:rsidTr="002A3FBD">
        <w:trPr>
          <w:gridAfter w:val="4"/>
          <w:wAfter w:w="4140" w:type="dxa"/>
        </w:trPr>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Date de naissance</w:t>
            </w:r>
          </w:p>
        </w:tc>
        <w:tc>
          <w:tcPr>
            <w:tcW w:w="2844" w:type="dxa"/>
            <w:gridSpan w:val="4"/>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[Insérer la date de naissance]</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Nationalité</w:t>
            </w:r>
          </w:p>
        </w:tc>
        <w:tc>
          <w:tcPr>
            <w:tcW w:w="2844" w:type="dxa"/>
            <w:gridSpan w:val="4"/>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[Insérer la nationalité]</w:t>
            </w:r>
          </w:p>
        </w:tc>
        <w:tc>
          <w:tcPr>
            <w:tcW w:w="1530"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2610"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Formation</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[Indiquer pour chaque employé les établissements fréquentés et toute formation spécialisée suivie, accompagnée du nom des institutions, des diplômes obtenus et des dates d’obtention]</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Appartenance aux groupements professionnels</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Autres formations</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[Indiquer les diplômes supérieurs et toute autre formation]</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Pays de l’expérience professionnelle</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[Citer les pays où l’employé a servi au cours des 10 dernières années]</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Langues</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[Pour chaque langue, indiquer le niveau de compétence : bon, passable ou mauvais à l’oral, à la lecture et à l’écrit]</w:t>
            </w:r>
          </w:p>
        </w:tc>
      </w:tr>
      <w:tr w:rsidR="002A3FBD" w:rsidRPr="00866BC0" w:rsidTr="002A3FBD">
        <w:tc>
          <w:tcPr>
            <w:tcW w:w="2844" w:type="dxa"/>
            <w:tcBorders>
              <w:top w:val="nil"/>
              <w:left w:val="nil"/>
              <w:bottom w:val="nil"/>
              <w:right w:val="nil"/>
            </w:tcBorders>
            <w:vAlign w:val="center"/>
          </w:tcPr>
          <w:p w:rsidR="002A3FBD" w:rsidRPr="00866BC0" w:rsidRDefault="002A3FBD" w:rsidP="00866BC0">
            <w:pPr>
              <w:jc w:val="both"/>
              <w:rPr>
                <w:rFonts w:ascii="Times New Roman" w:hAnsi="Times New Roman" w:cs="Times New Roman"/>
              </w:rPr>
            </w:pPr>
          </w:p>
        </w:tc>
        <w:tc>
          <w:tcPr>
            <w:tcW w:w="1611" w:type="dxa"/>
            <w:tcBorders>
              <w:top w:val="nil"/>
              <w:left w:val="nil"/>
              <w:bottom w:val="nil"/>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Langue</w:t>
            </w:r>
          </w:p>
        </w:tc>
        <w:tc>
          <w:tcPr>
            <w:tcW w:w="1611" w:type="dxa"/>
            <w:gridSpan w:val="4"/>
            <w:tcBorders>
              <w:top w:val="nil"/>
              <w:left w:val="nil"/>
              <w:bottom w:val="nil"/>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À l’oral</w:t>
            </w:r>
          </w:p>
        </w:tc>
        <w:tc>
          <w:tcPr>
            <w:tcW w:w="1611" w:type="dxa"/>
            <w:gridSpan w:val="2"/>
            <w:tcBorders>
              <w:top w:val="nil"/>
              <w:left w:val="nil"/>
              <w:bottom w:val="nil"/>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À la lecture</w:t>
            </w:r>
          </w:p>
        </w:tc>
        <w:tc>
          <w:tcPr>
            <w:tcW w:w="2151" w:type="dxa"/>
            <w:tcBorders>
              <w:top w:val="nil"/>
              <w:left w:val="nil"/>
              <w:bottom w:val="nil"/>
              <w:right w:val="nil"/>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À l’écrit</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1611"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1611" w:type="dxa"/>
            <w:gridSpan w:val="4"/>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1611"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2151"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Dossier récapitulatif des embauches</w:t>
            </w: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2124"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 [année] :</w:t>
            </w:r>
          </w:p>
        </w:tc>
        <w:tc>
          <w:tcPr>
            <w:tcW w:w="4860" w:type="dxa"/>
            <w:gridSpan w:val="6"/>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À [année] :</w:t>
            </w:r>
          </w:p>
        </w:tc>
      </w:tr>
      <w:tr w:rsidR="002A3FBD" w:rsidRPr="00866BC0" w:rsidTr="002A3FBD">
        <w:tc>
          <w:tcPr>
            <w:tcW w:w="2844"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6984" w:type="dxa"/>
            <w:gridSpan w:val="8"/>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Employeur :</w:t>
            </w:r>
          </w:p>
        </w:tc>
      </w:tr>
      <w:tr w:rsidR="002A3FBD" w:rsidRPr="00866BC0" w:rsidTr="002A3FBD">
        <w:tc>
          <w:tcPr>
            <w:tcW w:w="2844" w:type="dxa"/>
            <w:tcBorders>
              <w:top w:val="nil"/>
              <w:left w:val="nil"/>
              <w:right w:val="nil"/>
            </w:tcBorders>
          </w:tcPr>
          <w:p w:rsidR="002A3FBD" w:rsidRPr="00866BC0" w:rsidRDefault="002A3FBD" w:rsidP="00866BC0">
            <w:pPr>
              <w:jc w:val="both"/>
              <w:rPr>
                <w:rFonts w:ascii="Times New Roman" w:hAnsi="Times New Roman" w:cs="Times New Roman"/>
              </w:rPr>
            </w:pPr>
          </w:p>
        </w:tc>
        <w:tc>
          <w:tcPr>
            <w:tcW w:w="6984" w:type="dxa"/>
            <w:gridSpan w:val="8"/>
            <w:tcBorders>
              <w:top w:val="nil"/>
              <w:left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Poste(s) occupé(s) :</w:t>
            </w:r>
          </w:p>
        </w:tc>
      </w:tr>
      <w:tr w:rsidR="002A3FBD" w:rsidRPr="00866BC0" w:rsidTr="002A3FBD">
        <w:tc>
          <w:tcPr>
            <w:tcW w:w="2844" w:type="dxa"/>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Détails des tâches assignées</w:t>
            </w:r>
          </w:p>
        </w:tc>
        <w:tc>
          <w:tcPr>
            <w:tcW w:w="6984" w:type="dxa"/>
            <w:gridSpan w:val="8"/>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[Citer toutes les tâches à accomplir en vertu de la présente mission]</w:t>
            </w:r>
          </w:p>
        </w:tc>
      </w:tr>
      <w:tr w:rsidR="002A3FBD" w:rsidRPr="00866BC0" w:rsidTr="002A3FBD">
        <w:tc>
          <w:tcPr>
            <w:tcW w:w="2844" w:type="dxa"/>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Les travaux réalisés qui illustrent le mieux la capacité à réaliser les tâches assignées :</w:t>
            </w:r>
          </w:p>
        </w:tc>
        <w:tc>
          <w:tcPr>
            <w:tcW w:w="6984" w:type="dxa"/>
            <w:gridSpan w:val="8"/>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[Parmi les missions auxquelles l’employé a pris part, fournir les informations suivantes pour les missions qui illustrent le mieux sa capacité à réaliser les tâches indiquées au point 11.]</w:t>
            </w: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de la mission ou du projet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Année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Lieu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Client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Caractéristiques principales du projet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Poste occupé :</w:t>
            </w:r>
          </w:p>
        </w:tc>
        <w:tc>
          <w:tcPr>
            <w:tcW w:w="4500" w:type="dxa"/>
            <w:gridSpan w:val="5"/>
          </w:tcPr>
          <w:p w:rsidR="002A3FBD" w:rsidRPr="00866BC0" w:rsidRDefault="002A3FBD" w:rsidP="00866BC0">
            <w:pPr>
              <w:jc w:val="both"/>
              <w:rPr>
                <w:rFonts w:ascii="Times New Roman" w:hAnsi="Times New Roman" w:cs="Times New Roman"/>
              </w:rPr>
            </w:pPr>
          </w:p>
        </w:tc>
      </w:tr>
      <w:tr w:rsidR="002A3FBD" w:rsidRPr="00866BC0" w:rsidTr="002A3FBD">
        <w:tc>
          <w:tcPr>
            <w:tcW w:w="2844" w:type="dxa"/>
          </w:tcPr>
          <w:p w:rsidR="002A3FBD" w:rsidRPr="00866BC0" w:rsidRDefault="002A3FBD" w:rsidP="00866BC0">
            <w:pPr>
              <w:jc w:val="both"/>
              <w:rPr>
                <w:rFonts w:ascii="Times New Roman" w:hAnsi="Times New Roman" w:cs="Times New Roman"/>
              </w:rPr>
            </w:pPr>
          </w:p>
        </w:tc>
        <w:tc>
          <w:tcPr>
            <w:tcW w:w="2484" w:type="dxa"/>
            <w:gridSpan w:val="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Activités réalisées :</w:t>
            </w:r>
          </w:p>
        </w:tc>
        <w:tc>
          <w:tcPr>
            <w:tcW w:w="4500" w:type="dxa"/>
            <w:gridSpan w:val="5"/>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Références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[Citer au moins trois références individuelles maîtrisant le travail accompli par l’employé. Inclure pour chaque référence son nom, sa fonction, son numéro de téléphone et son adresse électronique.] [L’Entité MCA se réserve le droit de contacter d’autres sources et de vérifier les références de l’employé, en particulier pour ses performances antérieures dans les projets financés par MCC.]</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Certification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Je, soussigné, m’engage par la présente à participer aux côtés de/du [Consultant] à la demande de propositions susmentionné. Je déclare en outre que je suis apte et disposé à travailler : </w:t>
      </w:r>
    </w:p>
    <w:p w:rsidR="002A3FBD" w:rsidRPr="00866BC0" w:rsidRDefault="002A3FBD" w:rsidP="00866BC0">
      <w:pPr>
        <w:jc w:val="both"/>
        <w:rPr>
          <w:rFonts w:ascii="Times New Roman" w:hAnsi="Times New Roman" w:cs="Times New Roman"/>
        </w:rPr>
      </w:pPr>
      <w:proofErr w:type="gramStart"/>
      <w:r w:rsidRPr="00866BC0">
        <w:rPr>
          <w:rFonts w:ascii="Times New Roman" w:hAnsi="Times New Roman" w:cs="Times New Roman"/>
        </w:rPr>
        <w:t>pour</w:t>
      </w:r>
      <w:proofErr w:type="gramEnd"/>
      <w:r w:rsidRPr="00866BC0">
        <w:rPr>
          <w:rFonts w:ascii="Times New Roman" w:hAnsi="Times New Roman" w:cs="Times New Roman"/>
        </w:rPr>
        <w:t xml:space="preserve"> la/les périodes définies dans les Termes de référence spécifiques joints à la demande de propositions ci-dessus référencé au poste pour lequel mon CV a été inclus dans la proposition du Consultant et</w:t>
      </w:r>
      <w:r w:rsidR="00866BC0">
        <w:rPr>
          <w:rFonts w:ascii="Times New Roman" w:hAnsi="Times New Roman" w:cs="Times New Roman"/>
        </w:rPr>
        <w:t xml:space="preserve"> </w:t>
      </w:r>
      <w:r w:rsidRPr="00866BC0">
        <w:rPr>
          <w:rFonts w:ascii="Times New Roman" w:hAnsi="Times New Roman" w:cs="Times New Roman"/>
        </w:rPr>
        <w:t>pendant la période d’exécution du Contrat.</w:t>
      </w:r>
    </w:p>
    <w:p w:rsidR="002A3FBD" w:rsidRPr="00866BC0" w:rsidRDefault="002A3FBD" w:rsidP="00866BC0">
      <w:pPr>
        <w:jc w:val="both"/>
        <w:rPr>
          <w:rFonts w:ascii="Times New Roman" w:hAnsi="Times New Roman" w:cs="Times New Roma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2A3FBD" w:rsidRPr="00866BC0" w:rsidTr="002A3FBD">
        <w:trPr>
          <w:gridAfter w:val="1"/>
          <w:wAfter w:w="27" w:type="dxa"/>
        </w:trPr>
        <w:tc>
          <w:tcPr>
            <w:tcW w:w="4621"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Signature du membre du Personnel clé</w:t>
            </w:r>
          </w:p>
          <w:p w:rsidR="002A3FBD" w:rsidRPr="00866BC0" w:rsidRDefault="002A3FBD" w:rsidP="00866BC0">
            <w:pPr>
              <w:jc w:val="both"/>
              <w:rPr>
                <w:rFonts w:ascii="Times New Roman" w:hAnsi="Times New Roman" w:cs="Times New Roman"/>
              </w:rPr>
            </w:pPr>
          </w:p>
        </w:tc>
        <w:tc>
          <w:tcPr>
            <w:tcW w:w="4622" w:type="dxa"/>
            <w:gridSpan w:val="4"/>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27" w:type="dxa"/>
        </w:trPr>
        <w:tc>
          <w:tcPr>
            <w:tcW w:w="9243" w:type="dxa"/>
            <w:gridSpan w:val="5"/>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 le formulaire NE porte PAS la signature du membre du Personnel clé, alors en signant ci-dessous, le représentant habilité du Consultant formule la déclaration suivante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Compte dûment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2A3FBD" w:rsidRPr="00866BC0" w:rsidTr="002A3FBD">
        <w:tc>
          <w:tcPr>
            <w:tcW w:w="5850"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Signature du représentant habilité du Consultant</w:t>
            </w:r>
          </w:p>
        </w:tc>
        <w:tc>
          <w:tcPr>
            <w:tcW w:w="3420" w:type="dxa"/>
            <w:gridSpan w:val="4"/>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27" w:type="dxa"/>
        </w:trPr>
        <w:tc>
          <w:tcPr>
            <w:tcW w:w="4621"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Jour / mois / année</w:t>
            </w:r>
          </w:p>
        </w:tc>
        <w:tc>
          <w:tcPr>
            <w:tcW w:w="1540" w:type="dxa"/>
            <w:gridSpan w:val="2"/>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1541"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c>
          <w:tcPr>
            <w:tcW w:w="1541"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sectPr w:rsidR="002A3FBD" w:rsidRPr="00866BC0" w:rsidSect="002A3FBD">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2A3FBD" w:rsidRPr="00866BC0" w:rsidTr="002A3FBD">
        <w:tc>
          <w:tcPr>
            <w:tcW w:w="9243" w:type="dxa"/>
            <w:tcBorders>
              <w:top w:val="nil"/>
              <w:left w:val="nil"/>
              <w:bottom w:val="nil"/>
              <w:right w:val="nil"/>
            </w:tcBorders>
            <w:shd w:val="clear" w:color="auto" w:fill="D9D9D9"/>
          </w:tcPr>
          <w:p w:rsidR="002A3FBD" w:rsidRPr="00866BC0" w:rsidRDefault="002A3FBD" w:rsidP="00866BC0">
            <w:pPr>
              <w:jc w:val="both"/>
              <w:rPr>
                <w:rFonts w:ascii="Times New Roman" w:hAnsi="Times New Roman" w:cs="Times New Roman"/>
                <w:b/>
                <w:sz w:val="36"/>
                <w:szCs w:val="36"/>
              </w:rPr>
            </w:pPr>
            <w:bookmarkStart w:id="318" w:name="_Toc447549517"/>
            <w:bookmarkStart w:id="319" w:name="_Toc444844569"/>
            <w:bookmarkStart w:id="320" w:name="_Toc444789250"/>
            <w:bookmarkStart w:id="321" w:name="_Toc442280694"/>
            <w:bookmarkStart w:id="322" w:name="_Toc442280565"/>
            <w:bookmarkStart w:id="323" w:name="_Toc442280172"/>
            <w:bookmarkStart w:id="324" w:name="_Toc442273016"/>
            <w:bookmarkStart w:id="325" w:name="_Toc442272260"/>
            <w:bookmarkStart w:id="326" w:name="_Toc442272057"/>
            <w:bookmarkStart w:id="327" w:name="_Toc434935902"/>
            <w:bookmarkStart w:id="328" w:name="_Toc428443407"/>
            <w:bookmarkStart w:id="329" w:name="_Toc428437574"/>
            <w:bookmarkStart w:id="330" w:name="_Toc421026086"/>
            <w:bookmarkStart w:id="331" w:name="_Toc202787333"/>
            <w:bookmarkStart w:id="332" w:name="_Toc202785781"/>
            <w:bookmarkStart w:id="333" w:name="_Toc198097385"/>
            <w:bookmarkStart w:id="334" w:name="_Toc193002325"/>
            <w:bookmarkStart w:id="335" w:name="_Toc193002185"/>
            <w:bookmarkStart w:id="336" w:name="_Toc192129757"/>
            <w:bookmarkStart w:id="337" w:name="_Toc191882791"/>
            <w:r w:rsidRPr="00866BC0">
              <w:rPr>
                <w:rFonts w:ascii="Times New Roman" w:hAnsi="Times New Roman" w:cs="Times New Roman"/>
              </w:rPr>
              <w:lastRenderedPageBreak/>
              <w:t xml:space="preserve"> </w:t>
            </w:r>
            <w:bookmarkStart w:id="338" w:name="_Toc499569350"/>
            <w:bookmarkStart w:id="339" w:name="_Toc499643163"/>
            <w:r w:rsidRPr="00866BC0">
              <w:rPr>
                <w:rFonts w:ascii="Times New Roman" w:hAnsi="Times New Roman" w:cs="Times New Roman"/>
                <w:b/>
                <w:sz w:val="36"/>
                <w:szCs w:val="36"/>
              </w:rPr>
              <w:t>Section IV – B Formulaires des propositions financières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Les formulaires type des propositions financières servent à l’élaboration des propositions financières, conformément aux dispositions de la </w:t>
      </w:r>
      <w:proofErr w:type="spellStart"/>
      <w:r w:rsidRPr="00866BC0">
        <w:rPr>
          <w:rFonts w:ascii="Times New Roman" w:hAnsi="Times New Roman" w:cs="Times New Roman"/>
        </w:rPr>
        <w:t>sous-clause</w:t>
      </w:r>
      <w:proofErr w:type="spellEnd"/>
      <w:r w:rsidRPr="00866BC0">
        <w:rPr>
          <w:rFonts w:ascii="Times New Roman" w:hAnsi="Times New Roman" w:cs="Times New Roman"/>
        </w:rPr>
        <w:t xml:space="preserve"> 12.5 de la section I, Instructions aux Consultants.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FIN-1</w:t>
      </w:r>
      <w:r w:rsidRPr="00866BC0">
        <w:rPr>
          <w:rFonts w:ascii="Times New Roman" w:hAnsi="Times New Roman" w:cs="Times New Roman"/>
        </w:rPr>
        <w:tab/>
        <w:t>Formulaire de soumission de la proposition financière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FIN-2.</w:t>
      </w:r>
      <w:r w:rsidRPr="00866BC0">
        <w:rPr>
          <w:rFonts w:ascii="Times New Roman" w:hAnsi="Times New Roman" w:cs="Times New Roman"/>
        </w:rPr>
        <w:tab/>
        <w:t xml:space="preserve">Résumé des prix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FIN-3.</w:t>
      </w:r>
      <w:r w:rsidRPr="00866BC0">
        <w:rPr>
          <w:rFonts w:ascii="Times New Roman" w:hAnsi="Times New Roman" w:cs="Times New Roman"/>
        </w:rPr>
        <w:tab/>
        <w:t xml:space="preserve">Ventilation des prix par activité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Formulaire FIN-4.</w:t>
      </w:r>
      <w:r w:rsidRPr="00866BC0">
        <w:rPr>
          <w:rFonts w:ascii="Times New Roman" w:hAnsi="Times New Roman" w:cs="Times New Roman"/>
        </w:rPr>
        <w:tab/>
        <w:t xml:space="preserve">Ventilation des prix par rémunération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Note : Les commentaires entre parenthèses qui apparaissent dans les pages suivantes sont destinés à vous aider dans la préparation de la proposition financière et ne doivent par conséquent pas apparaître dans la proposition financière que vous présentez.</w:t>
      </w:r>
    </w:p>
    <w:p w:rsidR="002A3FBD" w:rsidRPr="00866BC0" w:rsidRDefault="002A3FBD" w:rsidP="00866BC0">
      <w:pPr>
        <w:jc w:val="both"/>
        <w:rPr>
          <w:rFonts w:ascii="Times New Roman" w:hAnsi="Times New Roman" w:cs="Times New Roman"/>
        </w:rPr>
        <w:sectPr w:rsidR="002A3FBD" w:rsidRPr="00866BC0" w:rsidSect="002A3FBD">
          <w:headerReference w:type="default" r:id="rId7"/>
          <w:pgSz w:w="12240" w:h="15840"/>
          <w:pgMar w:top="1440" w:right="1440" w:bottom="1440" w:left="1440" w:header="720" w:footer="720" w:gutter="0"/>
          <w:cols w:space="720"/>
          <w:noEndnote/>
        </w:sectPr>
      </w:pPr>
      <w:bookmarkStart w:id="340" w:name="_Toc198097386"/>
      <w:bookmarkStart w:id="341" w:name="_Toc193002326"/>
      <w:bookmarkStart w:id="342" w:name="_Toc193002186"/>
      <w:bookmarkStart w:id="343" w:name="_Toc192129758"/>
      <w:bookmarkStart w:id="344" w:name="_Toc191882792"/>
    </w:p>
    <w:p w:rsidR="002A3FBD" w:rsidRPr="00866BC0" w:rsidRDefault="002A3FBD" w:rsidP="00866BC0">
      <w:pPr>
        <w:jc w:val="both"/>
        <w:rPr>
          <w:rFonts w:ascii="Times New Roman" w:hAnsi="Times New Roman" w:cs="Times New Roman"/>
          <w:b/>
          <w:sz w:val="28"/>
          <w:szCs w:val="28"/>
        </w:rPr>
      </w:pPr>
      <w:bookmarkStart w:id="345" w:name="_Toc447549518"/>
      <w:bookmarkStart w:id="346" w:name="_Toc444844570"/>
      <w:bookmarkStart w:id="347" w:name="_Toc444789251"/>
      <w:bookmarkStart w:id="348" w:name="_Toc442280695"/>
      <w:bookmarkStart w:id="349" w:name="_Toc442280566"/>
      <w:bookmarkStart w:id="350" w:name="_Toc442280173"/>
      <w:bookmarkStart w:id="351" w:name="_Toc442273017"/>
      <w:bookmarkStart w:id="352" w:name="_Toc442272261"/>
      <w:bookmarkStart w:id="353" w:name="_Toc442272058"/>
      <w:bookmarkStart w:id="354" w:name="_Toc434935903"/>
      <w:bookmarkStart w:id="355" w:name="_Toc428443408"/>
      <w:bookmarkStart w:id="356" w:name="_Toc428437575"/>
      <w:bookmarkStart w:id="357" w:name="_Toc421026087"/>
      <w:bookmarkStart w:id="358" w:name="_Toc202787334"/>
      <w:bookmarkStart w:id="359" w:name="_Toc202785782"/>
      <w:bookmarkStart w:id="360" w:name="_Toc499569351"/>
      <w:bookmarkStart w:id="361" w:name="_Toc499643164"/>
      <w:r w:rsidRPr="00866BC0">
        <w:rPr>
          <w:rFonts w:ascii="Times New Roman" w:hAnsi="Times New Roman" w:cs="Times New Roman"/>
          <w:b/>
          <w:sz w:val="28"/>
          <w:szCs w:val="28"/>
        </w:rPr>
        <w:lastRenderedPageBreak/>
        <w:t>Formulaire FIN-1</w:t>
      </w:r>
      <w:r w:rsidRPr="00866BC0">
        <w:rPr>
          <w:rFonts w:ascii="Times New Roman" w:hAnsi="Times New Roman" w:cs="Times New Roman"/>
          <w:b/>
          <w:sz w:val="28"/>
          <w:szCs w:val="28"/>
        </w:rPr>
        <w:tab/>
        <w:t>Formulaire de Soumission de la proposition financière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[Lieu, Date]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À : </w:t>
      </w:r>
      <w:r w:rsidRPr="00866BC0">
        <w:rPr>
          <w:rFonts w:ascii="Times New Roman" w:hAnsi="Times New Roman" w:cs="Times New Roman"/>
        </w:rPr>
        <w:tab/>
        <w:t xml:space="preserve">Mr. Gabriel DEGBEGNI, Coordinateur National du </w:t>
      </w:r>
      <w:bookmarkStart w:id="362" w:name="_Hlk499544187"/>
      <w:r w:rsidRPr="00866BC0">
        <w:rPr>
          <w:rFonts w:ascii="Times New Roman" w:hAnsi="Times New Roman" w:cs="Times New Roman"/>
        </w:rPr>
        <w:t xml:space="preserve">Millennium Challenge </w:t>
      </w:r>
      <w:proofErr w:type="spellStart"/>
      <w:r w:rsidRPr="00866BC0">
        <w:rPr>
          <w:rFonts w:ascii="Times New Roman" w:hAnsi="Times New Roman" w:cs="Times New Roman"/>
        </w:rPr>
        <w:t>Account</w:t>
      </w:r>
      <w:proofErr w:type="spellEnd"/>
      <w:r w:rsidRPr="00866BC0">
        <w:rPr>
          <w:rFonts w:ascii="Times New Roman" w:hAnsi="Times New Roman" w:cs="Times New Roman"/>
        </w:rPr>
        <w:t xml:space="preserve"> MCA– Bénin II (MCA-BENIN II)</w:t>
      </w:r>
      <w:bookmarkEnd w:id="362"/>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Adresse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b/>
        <w:t>Domaine de l’OCBN, Quartier Zongo Nima</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ab/>
        <w:t>Derrière Compagnie Territoriale de la Gendarmerie du Littoral</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 </w:t>
      </w:r>
      <w:r w:rsidRPr="00866BC0">
        <w:rPr>
          <w:rFonts w:ascii="Times New Roman" w:hAnsi="Times New Roman" w:cs="Times New Roman"/>
        </w:rPr>
        <w:tab/>
      </w:r>
      <w:r w:rsidRPr="00866BC0">
        <w:rPr>
          <w:rFonts w:ascii="Times New Roman" w:hAnsi="Times New Roman" w:cs="Times New Roman"/>
        </w:rPr>
        <w:tab/>
        <w:t>Cotonou, République du Bénin</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Email : info@mcabenin2.bj </w:t>
      </w:r>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bookmarkStart w:id="363" w:name="_Toc499569352"/>
      <w:r w:rsidRPr="00866BC0">
        <w:rPr>
          <w:rFonts w:ascii="Times New Roman" w:hAnsi="Times New Roman" w:cs="Times New Roman"/>
        </w:rPr>
        <w:t>Monsieur,</w:t>
      </w:r>
      <w:bookmarkEnd w:id="363"/>
    </w:p>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b/>
          <w:sz w:val="28"/>
          <w:szCs w:val="28"/>
        </w:rPr>
        <w:t>Re : Elaboration de stratégies et plans de communication et de marketing pour la promotion de l'efficacité énergétique</w:t>
      </w:r>
    </w:p>
    <w:p w:rsidR="002A3FBD" w:rsidRPr="00866BC0" w:rsidRDefault="002A3FBD" w:rsidP="00866BC0">
      <w:pPr>
        <w:jc w:val="both"/>
        <w:rPr>
          <w:rFonts w:ascii="Times New Roman" w:hAnsi="Times New Roman" w:cs="Times New Roman"/>
          <w:b/>
          <w:sz w:val="28"/>
          <w:szCs w:val="28"/>
          <w:lang w:val="en-GB"/>
        </w:rPr>
      </w:pPr>
      <w:r w:rsidRPr="00866BC0">
        <w:rPr>
          <w:rFonts w:ascii="Times New Roman" w:hAnsi="Times New Roman" w:cs="Times New Roman"/>
          <w:b/>
          <w:sz w:val="28"/>
          <w:szCs w:val="28"/>
          <w:lang w:val="en-GB"/>
        </w:rPr>
        <w:t>RFP Ref. PP1-COM-PRISP-03</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Nous, soussignés, vous proposons nos services à titre de consultant, pour la mission citée plus haut conformément à votre Demande de propositions (DP) en date du [Insérer la Date] et notre Proposition Technique.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Notre Proposition financière ci-jointe est fixée au prix de [Insérer le montant</w:t>
      </w:r>
      <w:r w:rsidRPr="00866BC0">
        <w:rPr>
          <w:rFonts w:ascii="Times New Roman" w:hAnsi="Times New Roman" w:cs="Times New Roman"/>
        </w:rPr>
        <w:footnoteReference w:id="3"/>
      </w:r>
      <w:r w:rsidRPr="00866BC0">
        <w:rPr>
          <w:rFonts w:ascii="Times New Roman" w:hAnsi="Times New Roman" w:cs="Times New Roman"/>
        </w:rPr>
        <w:t xml:space="preserve"> en toutes lettres et en chiffres].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Notre Proposition financière nous lie et est soumise aux modifications résultant des négociations du Contrat, jusqu’à expiration de la période de validité de la proposition, comme indiqué au Paragraphe IT 16.1 des DPO.</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Les commissions ou gratifications, le cas échéant, que nous avons payées ou que nous comptons payer à des représentants en lien avec cette Proposition et avec l’exécution du Contrat si le Marché nous est adjugé, sont indiquées ci-dessous :</w:t>
      </w:r>
      <w:r w:rsidRPr="00866BC0">
        <w:rPr>
          <w:rFonts w:ascii="Times New Roman" w:hAnsi="Times New Roman" w:cs="Times New Roman"/>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2A3FBD" w:rsidRPr="00866BC0" w:rsidTr="002A3FBD">
        <w:tc>
          <w:tcPr>
            <w:tcW w:w="288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lastRenderedPageBreak/>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Montant et Devise</w:t>
            </w:r>
          </w:p>
        </w:tc>
        <w:tc>
          <w:tcPr>
            <w:tcW w:w="285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Objet de la commission ou gratification</w:t>
            </w:r>
          </w:p>
        </w:tc>
      </w:tr>
      <w:tr w:rsidR="002A3FBD" w:rsidRPr="00866BC0" w:rsidTr="002A3FBD">
        <w:tc>
          <w:tcPr>
            <w:tcW w:w="288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308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85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c>
          <w:tcPr>
            <w:tcW w:w="2883"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3081"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856" w:type="dxa"/>
            <w:tcBorders>
              <w:top w:val="single" w:sz="6" w:space="0" w:color="auto"/>
              <w:left w:val="single" w:sz="6" w:space="0" w:color="auto"/>
              <w:bottom w:val="single" w:sz="6" w:space="0" w:color="auto"/>
              <w:right w:val="single" w:sz="6" w:space="0" w:color="auto"/>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Il est entendu que vous n’êtes pas tenus d’accepter les Propositions que vous recevez.</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Sincères salutations,</w:t>
      </w:r>
    </w:p>
    <w:tbl>
      <w:tblPr>
        <w:tblW w:w="0" w:type="auto"/>
        <w:tblInd w:w="198" w:type="dxa"/>
        <w:tblLayout w:type="fixed"/>
        <w:tblLook w:val="0000" w:firstRow="0" w:lastRow="0" w:firstColumn="0" w:lastColumn="0" w:noHBand="0" w:noVBand="0"/>
      </w:tblPr>
      <w:tblGrid>
        <w:gridCol w:w="3618"/>
        <w:gridCol w:w="5175"/>
      </w:tblGrid>
      <w:tr w:rsidR="002A3FBD" w:rsidRPr="00866BC0" w:rsidTr="002A3FBD">
        <w:tc>
          <w:tcPr>
            <w:tcW w:w="3618"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Signataire Autorisé</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3618"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et fonction du Signataire :</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r w:rsidR="002A3FBD" w:rsidRPr="00866BC0" w:rsidTr="002A3FBD">
        <w:tc>
          <w:tcPr>
            <w:tcW w:w="3618" w:type="dxa"/>
            <w:tcBorders>
              <w:top w:val="nil"/>
              <w:left w:val="nil"/>
              <w:bottom w:val="nil"/>
              <w:right w:val="nil"/>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 du Consultant</w:t>
            </w:r>
          </w:p>
        </w:tc>
        <w:tc>
          <w:tcPr>
            <w:tcW w:w="5175" w:type="dxa"/>
            <w:tcBorders>
              <w:top w:val="nil"/>
              <w:left w:val="nil"/>
              <w:bottom w:val="nil"/>
              <w:right w:val="nil"/>
            </w:tcBorders>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bookmarkStart w:id="364" w:name="_Toc421026088"/>
      <w:bookmarkStart w:id="365" w:name="_Toc202787335"/>
      <w:bookmarkStart w:id="366" w:name="_Toc202785783"/>
      <w:bookmarkStart w:id="367" w:name="_Toc198097387"/>
      <w:bookmarkStart w:id="368" w:name="_Toc193002327"/>
      <w:bookmarkStart w:id="369" w:name="_Toc193002187"/>
      <w:bookmarkStart w:id="370" w:name="_Toc192129759"/>
      <w:bookmarkStart w:id="371" w:name="_Toc191882793"/>
      <w:r w:rsidRPr="00866BC0">
        <w:rPr>
          <w:rFonts w:ascii="Times New Roman" w:hAnsi="Times New Roman" w:cs="Times New Roman"/>
        </w:rPr>
        <w:br w:type="page"/>
      </w:r>
    </w:p>
    <w:p w:rsidR="002A3FBD" w:rsidRPr="00866BC0" w:rsidRDefault="002A3FBD" w:rsidP="00866BC0">
      <w:pPr>
        <w:jc w:val="both"/>
        <w:rPr>
          <w:rFonts w:ascii="Times New Roman" w:hAnsi="Times New Roman" w:cs="Times New Roman"/>
          <w:b/>
          <w:sz w:val="28"/>
          <w:szCs w:val="28"/>
        </w:rPr>
      </w:pPr>
      <w:bookmarkStart w:id="372" w:name="_Toc447549519"/>
      <w:bookmarkStart w:id="373" w:name="_Toc444844571"/>
      <w:bookmarkStart w:id="374" w:name="_Toc444789252"/>
      <w:bookmarkStart w:id="375" w:name="_Toc442280696"/>
      <w:bookmarkStart w:id="376" w:name="_Toc442280567"/>
      <w:bookmarkStart w:id="377" w:name="_Toc442280174"/>
      <w:bookmarkStart w:id="378" w:name="_Toc442273018"/>
      <w:bookmarkStart w:id="379" w:name="_Toc442272262"/>
      <w:bookmarkStart w:id="380" w:name="_Toc442272059"/>
      <w:bookmarkStart w:id="381" w:name="_Toc434935904"/>
      <w:bookmarkStart w:id="382" w:name="_Toc428443409"/>
      <w:bookmarkStart w:id="383" w:name="_Toc428437576"/>
      <w:bookmarkStart w:id="384" w:name="_Toc499569353"/>
      <w:bookmarkStart w:id="385" w:name="_Toc499643165"/>
      <w:r w:rsidRPr="00866BC0">
        <w:rPr>
          <w:rFonts w:ascii="Times New Roman" w:hAnsi="Times New Roman" w:cs="Times New Roman"/>
          <w:b/>
          <w:sz w:val="28"/>
          <w:szCs w:val="28"/>
        </w:rPr>
        <w:lastRenderedPageBreak/>
        <w:t>Formulaire FIN-2.</w:t>
      </w:r>
      <w:r w:rsidRPr="00866BC0">
        <w:rPr>
          <w:rFonts w:ascii="Times New Roman" w:hAnsi="Times New Roman" w:cs="Times New Roman"/>
          <w:b/>
          <w:sz w:val="28"/>
          <w:szCs w:val="28"/>
        </w:rPr>
        <w:tab/>
        <w:t>Résumé des Prix</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Re : Elaboration de stratégies et plans de communication et de marketing pour la promotion de l'efficacité énergétique</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RFP Réf. PP1-COM-PRISP-03</w:t>
      </w:r>
    </w:p>
    <w:p w:rsidR="002A3FBD" w:rsidRPr="00866BC0" w:rsidRDefault="002A3FBD" w:rsidP="00866BC0">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2A3FBD" w:rsidRPr="00866BC0" w:rsidTr="002A3FBD">
        <w:trPr>
          <w:trHeight w:val="300"/>
          <w:jc w:val="center"/>
        </w:trPr>
        <w:tc>
          <w:tcPr>
            <w:tcW w:w="4536" w:type="dxa"/>
            <w:vMerge w:val="restart"/>
            <w:vAlign w:val="center"/>
          </w:tcPr>
          <w:p w:rsidR="002A3FBD" w:rsidRPr="00866BC0" w:rsidRDefault="002A3FBD" w:rsidP="00866BC0">
            <w:pPr>
              <w:jc w:val="both"/>
              <w:rPr>
                <w:rFonts w:ascii="Times New Roman" w:hAnsi="Times New Roman" w:cs="Times New Roman"/>
              </w:rPr>
            </w:pPr>
          </w:p>
        </w:tc>
        <w:tc>
          <w:tcPr>
            <w:tcW w:w="3970" w:type="dxa"/>
            <w:gridSpan w:val="2"/>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Prix1</w:t>
            </w:r>
          </w:p>
        </w:tc>
      </w:tr>
      <w:tr w:rsidR="002A3FBD" w:rsidRPr="00866BC0" w:rsidTr="002A3FBD">
        <w:trPr>
          <w:trHeight w:val="60"/>
          <w:jc w:val="center"/>
        </w:trPr>
        <w:tc>
          <w:tcPr>
            <w:tcW w:w="4536" w:type="dxa"/>
            <w:vMerge/>
          </w:tcPr>
          <w:p w:rsidR="002A3FBD" w:rsidRPr="00866BC0" w:rsidRDefault="002A3FBD" w:rsidP="00866BC0">
            <w:pPr>
              <w:jc w:val="both"/>
              <w:rPr>
                <w:rFonts w:ascii="Times New Roman" w:hAnsi="Times New Roman" w:cs="Times New Roman"/>
              </w:rPr>
            </w:pPr>
          </w:p>
        </w:tc>
        <w:tc>
          <w:tcPr>
            <w:tcW w:w="1985" w:type="dxa"/>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USD</w:t>
            </w:r>
          </w:p>
        </w:tc>
        <w:tc>
          <w:tcPr>
            <w:tcW w:w="1985" w:type="dxa"/>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[Devise locale]</w:t>
            </w:r>
          </w:p>
        </w:tc>
      </w:tr>
      <w:tr w:rsidR="002A3FBD" w:rsidRPr="00866BC0" w:rsidTr="002A3FBD">
        <w:trPr>
          <w:trHeight w:val="825"/>
          <w:jc w:val="center"/>
        </w:trPr>
        <w:tc>
          <w:tcPr>
            <w:tcW w:w="4536" w:type="dxa"/>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Prix total de la proposition financière</w:t>
            </w:r>
          </w:p>
        </w:tc>
        <w:tc>
          <w:tcPr>
            <w:tcW w:w="1985" w:type="dxa"/>
            <w:vAlign w:val="center"/>
          </w:tcPr>
          <w:p w:rsidR="002A3FBD" w:rsidRPr="00866BC0" w:rsidRDefault="002A3FBD" w:rsidP="00866BC0">
            <w:pPr>
              <w:jc w:val="both"/>
              <w:rPr>
                <w:rFonts w:ascii="Times New Roman" w:hAnsi="Times New Roman" w:cs="Times New Roman"/>
              </w:rPr>
            </w:pPr>
          </w:p>
        </w:tc>
        <w:tc>
          <w:tcPr>
            <w:tcW w:w="1985" w:type="dxa"/>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Indiquer le prix total à payer par l’Entité MCA dans chaque devise. Ce prix total doit coïncider avec le montant des sous-totaux pertinents indiqués dans le Formulaire FIN-3. (Les dispositions fiscales correspondant à cette DP sont reprises dans la Section VI, Contrat et Conditions générales.)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 la DP contient des options, celles-ci doivent être intégralement valorisées et évaluées à 100%.</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Fournir des prix complets (avec les déplacements internationaux, la communication, les transports locaux, les dépenses de bureau, l’expédition des effets personnels, les taux directs et indirects et les bénéfices).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Voir DPO IT 12.5 en ce qui concerne les dépenses liées aux voyages.</w:t>
      </w:r>
    </w:p>
    <w:p w:rsidR="002A3FBD" w:rsidRPr="00866BC0" w:rsidRDefault="002A3FBD" w:rsidP="00866BC0">
      <w:pPr>
        <w:jc w:val="both"/>
        <w:rPr>
          <w:rFonts w:ascii="Times New Roman" w:hAnsi="Times New Roman" w:cs="Times New Roman"/>
          <w:b/>
          <w:sz w:val="28"/>
          <w:szCs w:val="28"/>
        </w:rPr>
      </w:pPr>
      <w:bookmarkStart w:id="386" w:name="_Toc198097388"/>
      <w:bookmarkStart w:id="387" w:name="_Toc193002328"/>
      <w:bookmarkStart w:id="388" w:name="_Toc193002188"/>
      <w:bookmarkStart w:id="389" w:name="_Toc192129760"/>
      <w:bookmarkStart w:id="390" w:name="_Toc191882794"/>
      <w:r w:rsidRPr="00866BC0">
        <w:rPr>
          <w:rFonts w:ascii="Times New Roman" w:hAnsi="Times New Roman" w:cs="Times New Roman"/>
        </w:rPr>
        <w:br w:type="page"/>
      </w:r>
      <w:bookmarkStart w:id="391" w:name="_Toc447549520"/>
      <w:bookmarkStart w:id="392" w:name="_Toc444844572"/>
      <w:bookmarkStart w:id="393" w:name="_Toc444789253"/>
      <w:bookmarkStart w:id="394" w:name="_Toc442280697"/>
      <w:bookmarkStart w:id="395" w:name="_Toc442280568"/>
      <w:bookmarkStart w:id="396" w:name="_Toc442280175"/>
      <w:bookmarkStart w:id="397" w:name="_Toc442273019"/>
      <w:bookmarkStart w:id="398" w:name="_Toc442272263"/>
      <w:bookmarkStart w:id="399" w:name="_Toc442272060"/>
      <w:bookmarkStart w:id="400" w:name="_Toc434935905"/>
      <w:bookmarkStart w:id="401" w:name="_Toc428443410"/>
      <w:bookmarkStart w:id="402" w:name="_Toc428437577"/>
      <w:bookmarkStart w:id="403" w:name="_Toc421026089"/>
      <w:bookmarkStart w:id="404" w:name="_Toc202787336"/>
      <w:bookmarkStart w:id="405" w:name="_Toc202785784"/>
      <w:bookmarkStart w:id="406" w:name="_Toc499569354"/>
      <w:bookmarkStart w:id="407" w:name="_Toc499643166"/>
      <w:r w:rsidRPr="00866BC0">
        <w:rPr>
          <w:rFonts w:ascii="Times New Roman" w:hAnsi="Times New Roman" w:cs="Times New Roman"/>
          <w:b/>
          <w:sz w:val="28"/>
          <w:szCs w:val="28"/>
        </w:rPr>
        <w:lastRenderedPageBreak/>
        <w:t>Formulaire FIN-3.</w:t>
      </w:r>
      <w:r w:rsidRPr="00866BC0">
        <w:rPr>
          <w:rFonts w:ascii="Times New Roman" w:hAnsi="Times New Roman" w:cs="Times New Roman"/>
          <w:b/>
          <w:sz w:val="28"/>
          <w:szCs w:val="28"/>
        </w:rPr>
        <w:tab/>
        <w:t>Ventilation des Prix par Activité</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b/>
          <w:sz w:val="28"/>
          <w:szCs w:val="28"/>
        </w:rPr>
        <w:t>Re : Elaboration de stratégies et plans de communication et de marketing pour la promotion de l'efficacité énergétique</w:t>
      </w:r>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b/>
          <w:sz w:val="28"/>
          <w:szCs w:val="28"/>
        </w:rPr>
        <w:t>RFP Réf. PP1-COM-PRISP-03</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[Les informations fournies dans ce Formulaire ne peuvent être utilisées qu’aux fins d’établir les paiements au Consultant pour d’éventuels services supplémentaires demandés par l’Entité MCA et/ou afin de vérifier le caractère raisonnable sur le marché des prix proposés. Merci de compléter pour chaque phase.]</w:t>
      </w:r>
    </w:p>
    <w:tbl>
      <w:tblPr>
        <w:tblW w:w="9485" w:type="dxa"/>
        <w:jc w:val="center"/>
        <w:tblLayout w:type="fixed"/>
        <w:tblLook w:val="0000" w:firstRow="0" w:lastRow="0" w:firstColumn="0" w:lastColumn="0" w:noHBand="0" w:noVBand="0"/>
      </w:tblPr>
      <w:tblGrid>
        <w:gridCol w:w="5397"/>
        <w:gridCol w:w="2101"/>
        <w:gridCol w:w="1980"/>
        <w:gridCol w:w="7"/>
      </w:tblGrid>
      <w:tr w:rsidR="002A3FBD" w:rsidRPr="00866BC0" w:rsidTr="002A3FBD">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Description2</w:t>
            </w:r>
          </w:p>
        </w:tc>
      </w:tr>
      <w:tr w:rsidR="002A3FBD" w:rsidRPr="00866BC0" w:rsidTr="002A3FBD">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rsidR="002A3FBD" w:rsidRPr="00866BC0" w:rsidRDefault="002A3FBD" w:rsidP="00866BC0">
            <w:pPr>
              <w:jc w:val="both"/>
              <w:rPr>
                <w:rFonts w:ascii="Times New Roman" w:hAnsi="Times New Roman" w:cs="Times New Roman"/>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Prix3</w:t>
            </w:r>
          </w:p>
        </w:tc>
      </w:tr>
      <w:tr w:rsidR="002A3FBD" w:rsidRPr="00866BC0" w:rsidTr="002A3FBD">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rsidR="002A3FBD" w:rsidRPr="00866BC0" w:rsidRDefault="002A3FBD" w:rsidP="00866BC0">
            <w:pPr>
              <w:jc w:val="both"/>
              <w:rPr>
                <w:rFonts w:ascii="Times New Roman" w:hAnsi="Times New Roman" w:cs="Times New Roman"/>
              </w:rPr>
            </w:pPr>
          </w:p>
        </w:tc>
        <w:tc>
          <w:tcPr>
            <w:tcW w:w="2101" w:type="dxa"/>
            <w:tcBorders>
              <w:top w:val="single" w:sz="8" w:space="0" w:color="auto"/>
              <w:left w:val="single" w:sz="6" w:space="0" w:color="auto"/>
              <w:bottom w:val="single" w:sz="12" w:space="0" w:color="auto"/>
              <w:right w:val="single" w:sz="6"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USD</w:t>
            </w:r>
          </w:p>
        </w:tc>
        <w:tc>
          <w:tcPr>
            <w:tcW w:w="1980" w:type="dxa"/>
            <w:tcBorders>
              <w:top w:val="single" w:sz="8" w:space="0" w:color="auto"/>
              <w:left w:val="single" w:sz="6" w:space="0" w:color="auto"/>
              <w:bottom w:val="single" w:sz="12"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Devise Locale</w:t>
            </w:r>
          </w:p>
        </w:tc>
      </w:tr>
      <w:tr w:rsidR="002A3FBD" w:rsidRPr="00866BC0" w:rsidTr="002A3FBD">
        <w:trPr>
          <w:gridAfter w:val="1"/>
          <w:wAfter w:w="7" w:type="dxa"/>
          <w:jc w:val="center"/>
        </w:trPr>
        <w:tc>
          <w:tcPr>
            <w:tcW w:w="5397" w:type="dxa"/>
            <w:tcBorders>
              <w:top w:val="single" w:sz="12"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1 – Mobilisation et Travaux préparatoires</w:t>
            </w:r>
          </w:p>
        </w:tc>
        <w:tc>
          <w:tcPr>
            <w:tcW w:w="2101" w:type="dxa"/>
            <w:tcBorders>
              <w:top w:val="single" w:sz="12"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c>
          <w:tcPr>
            <w:tcW w:w="1980" w:type="dxa"/>
            <w:tcBorders>
              <w:top w:val="single" w:sz="12" w:space="0" w:color="auto"/>
              <w:left w:val="single" w:sz="6" w:space="0" w:color="auto"/>
              <w:bottom w:val="single" w:sz="8" w:space="0" w:color="auto"/>
              <w:right w:val="single" w:sz="6"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7" w:type="dxa"/>
          <w:jc w:val="center"/>
        </w:trPr>
        <w:tc>
          <w:tcPr>
            <w:tcW w:w="5397" w:type="dxa"/>
            <w:tcBorders>
              <w:top w:val="single" w:sz="8" w:space="0" w:color="auto"/>
              <w:left w:val="single" w:sz="6" w:space="0" w:color="auto"/>
              <w:bottom w:val="single" w:sz="6" w:space="0" w:color="auto"/>
              <w:right w:val="single" w:sz="8"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2 – Elaboration de la stratégie et du plan de communication sur l’efficacité énergétique</w:t>
            </w:r>
          </w:p>
        </w:tc>
        <w:tc>
          <w:tcPr>
            <w:tcW w:w="2101"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c>
          <w:tcPr>
            <w:tcW w:w="1980"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7" w:type="dxa"/>
          <w:jc w:val="center"/>
        </w:trPr>
        <w:tc>
          <w:tcPr>
            <w:tcW w:w="5397" w:type="dxa"/>
            <w:tcBorders>
              <w:top w:val="single" w:sz="8" w:space="0" w:color="auto"/>
              <w:left w:val="single" w:sz="6" w:space="0" w:color="auto"/>
              <w:bottom w:val="single" w:sz="6" w:space="0" w:color="auto"/>
              <w:right w:val="single" w:sz="8"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3 – Elaboration du mécanisme de distribution des ampoules efficaces et des réfrigérateurs aux ménages à faibles revenus à mettre en œuvre dans le cadre du programme MCA-Bénin II</w:t>
            </w:r>
          </w:p>
          <w:p w:rsidR="002A3FBD" w:rsidRPr="00866BC0" w:rsidRDefault="002A3FBD" w:rsidP="00866BC0">
            <w:pPr>
              <w:jc w:val="both"/>
              <w:rPr>
                <w:rFonts w:ascii="Times New Roman" w:hAnsi="Times New Roman" w:cs="Times New Roman"/>
              </w:rPr>
            </w:pPr>
          </w:p>
        </w:tc>
        <w:tc>
          <w:tcPr>
            <w:tcW w:w="2101"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c>
          <w:tcPr>
            <w:tcW w:w="1980"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7" w:type="dxa"/>
          <w:jc w:val="center"/>
        </w:trPr>
        <w:tc>
          <w:tcPr>
            <w:tcW w:w="5397" w:type="dxa"/>
            <w:tcBorders>
              <w:top w:val="single" w:sz="8" w:space="0" w:color="auto"/>
              <w:left w:val="single" w:sz="6" w:space="0" w:color="auto"/>
              <w:bottom w:val="single" w:sz="6" w:space="0" w:color="auto"/>
              <w:right w:val="single" w:sz="8" w:space="0" w:color="auto"/>
            </w:tcBorders>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Tâche 4 –Planification et animation des ateliers ou forums d’information et de formation sur le système de management de l’énergie suivant la norme ISO 50001</w:t>
            </w:r>
          </w:p>
        </w:tc>
        <w:tc>
          <w:tcPr>
            <w:tcW w:w="2101"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c>
          <w:tcPr>
            <w:tcW w:w="1980" w:type="dxa"/>
            <w:tcBorders>
              <w:top w:val="single" w:sz="8" w:space="0" w:color="auto"/>
              <w:left w:val="single" w:sz="8" w:space="0" w:color="auto"/>
              <w:bottom w:val="single" w:sz="8" w:space="0" w:color="auto"/>
              <w:right w:val="single" w:sz="8" w:space="0" w:color="auto"/>
            </w:tcBorders>
          </w:tcPr>
          <w:p w:rsidR="002A3FBD" w:rsidRPr="00866BC0" w:rsidRDefault="002A3FBD" w:rsidP="00866BC0">
            <w:pPr>
              <w:jc w:val="both"/>
              <w:rPr>
                <w:rFonts w:ascii="Times New Roman" w:hAnsi="Times New Roman" w:cs="Times New Roman"/>
              </w:rPr>
            </w:pPr>
          </w:p>
        </w:tc>
      </w:tr>
      <w:tr w:rsidR="002A3FBD" w:rsidRPr="00866BC0" w:rsidTr="002A3FBD">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Total</w:t>
            </w:r>
          </w:p>
        </w:tc>
        <w:tc>
          <w:tcPr>
            <w:tcW w:w="2101"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A3FBD" w:rsidRPr="00866BC0" w:rsidRDefault="002A3FBD" w:rsidP="00866BC0">
            <w:pPr>
              <w:jc w:val="both"/>
              <w:rPr>
                <w:rFonts w:ascii="Times New Roman" w:hAnsi="Times New Roman" w:cs="Times New Roman"/>
              </w:rPr>
            </w:pPr>
          </w:p>
        </w:tc>
        <w:tc>
          <w:tcPr>
            <w:tcW w:w="1980"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A3FBD" w:rsidRPr="00866BC0" w:rsidRDefault="002A3FBD" w:rsidP="00866BC0">
            <w:pPr>
              <w:jc w:val="both"/>
              <w:rPr>
                <w:rFonts w:ascii="Times New Roman" w:hAnsi="Times New Roman" w:cs="Times New Roman"/>
              </w:rPr>
            </w:pPr>
          </w:p>
        </w:tc>
      </w:tr>
    </w:tbl>
    <w:p w:rsidR="002A3FBD" w:rsidRPr="00866BC0" w:rsidRDefault="002A3FBD" w:rsidP="00866BC0">
      <w:pPr>
        <w:jc w:val="both"/>
        <w:rPr>
          <w:rFonts w:ascii="Times New Roman" w:hAnsi="Times New Roman" w:cs="Times New Roman"/>
        </w:rPr>
      </w:pP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Le Formulaire FIN-3 doit être complété pour la totalité de la mission. Si certaines des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Brève description des activités dont la ventilation des prix est reprise dans ce Document.</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Fournir des prix complets (avec les déplacements internationaux, les communications, les transports locaux, les dépenses de bureau, l’expédition des effets personnels, les taux directs et indirects et les bénéfices).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Voir DPO IT 12.5 en ce qui concerne les dépenses liées aux voyages.</w:t>
      </w:r>
    </w:p>
    <w:p w:rsidR="002A3FBD" w:rsidRPr="00866BC0" w:rsidRDefault="002A3FBD" w:rsidP="00866BC0">
      <w:pPr>
        <w:jc w:val="both"/>
        <w:rPr>
          <w:rFonts w:ascii="Times New Roman" w:hAnsi="Times New Roman" w:cs="Times New Roman"/>
          <w:b/>
          <w:sz w:val="28"/>
          <w:szCs w:val="28"/>
        </w:rPr>
      </w:pPr>
      <w:bookmarkStart w:id="408" w:name="_Toc198097389"/>
      <w:bookmarkStart w:id="409" w:name="_Toc193002329"/>
      <w:bookmarkStart w:id="410" w:name="_Toc193002189"/>
      <w:bookmarkStart w:id="411" w:name="_Toc192129761"/>
      <w:bookmarkStart w:id="412" w:name="_Toc191882795"/>
      <w:r w:rsidRPr="00866BC0">
        <w:rPr>
          <w:rFonts w:ascii="Times New Roman" w:hAnsi="Times New Roman" w:cs="Times New Roman"/>
        </w:rPr>
        <w:br w:type="page"/>
      </w:r>
      <w:bookmarkStart w:id="413" w:name="_Toc447549521"/>
      <w:bookmarkStart w:id="414" w:name="_Toc444844573"/>
      <w:bookmarkStart w:id="415" w:name="_Toc444789254"/>
      <w:bookmarkStart w:id="416" w:name="_Toc442280698"/>
      <w:bookmarkStart w:id="417" w:name="_Toc442280569"/>
      <w:bookmarkStart w:id="418" w:name="_Toc442280176"/>
      <w:bookmarkStart w:id="419" w:name="_Toc442273020"/>
      <w:bookmarkStart w:id="420" w:name="_Toc442272264"/>
      <w:bookmarkStart w:id="421" w:name="_Toc442272061"/>
      <w:bookmarkStart w:id="422" w:name="_Toc434935906"/>
      <w:bookmarkStart w:id="423" w:name="_Toc428443411"/>
      <w:bookmarkStart w:id="424" w:name="_Toc428437578"/>
      <w:bookmarkStart w:id="425" w:name="_Toc421026090"/>
      <w:bookmarkStart w:id="426" w:name="_Toc202787337"/>
      <w:bookmarkStart w:id="427" w:name="_Toc202785785"/>
      <w:bookmarkStart w:id="428" w:name="_Toc499569355"/>
      <w:bookmarkStart w:id="429" w:name="_Toc499643167"/>
      <w:r w:rsidRPr="00866BC0">
        <w:rPr>
          <w:rFonts w:ascii="Times New Roman" w:hAnsi="Times New Roman" w:cs="Times New Roman"/>
          <w:b/>
          <w:sz w:val="28"/>
          <w:szCs w:val="28"/>
        </w:rPr>
        <w:lastRenderedPageBreak/>
        <w:t>Formulaire FIN-4.</w:t>
      </w:r>
      <w:r w:rsidRPr="00866BC0">
        <w:rPr>
          <w:rFonts w:ascii="Times New Roman" w:hAnsi="Times New Roman" w:cs="Times New Roman"/>
          <w:b/>
          <w:sz w:val="28"/>
          <w:szCs w:val="28"/>
        </w:rPr>
        <w:tab/>
        <w:t>Ventilation de la Rémunération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2A3FBD" w:rsidRPr="00866BC0" w:rsidRDefault="002A3FBD" w:rsidP="00866BC0">
      <w:pPr>
        <w:jc w:val="both"/>
        <w:rPr>
          <w:rFonts w:ascii="Times New Roman" w:hAnsi="Times New Roman" w:cs="Times New Roman"/>
          <w:b/>
          <w:sz w:val="28"/>
          <w:szCs w:val="28"/>
        </w:rPr>
      </w:pPr>
      <w:r w:rsidRPr="00866BC0">
        <w:rPr>
          <w:rFonts w:ascii="Times New Roman" w:hAnsi="Times New Roman" w:cs="Times New Roman"/>
          <w:b/>
          <w:sz w:val="28"/>
          <w:szCs w:val="28"/>
        </w:rPr>
        <w:t>Re : Elaboration de stratégies et plans de communication et de marketing pour la promotion de l'efficacité énergétique</w:t>
      </w:r>
    </w:p>
    <w:p w:rsidR="002A3FBD" w:rsidRPr="00866BC0" w:rsidRDefault="002A3FBD" w:rsidP="00866BC0">
      <w:pPr>
        <w:jc w:val="both"/>
        <w:rPr>
          <w:rFonts w:ascii="Times New Roman" w:hAnsi="Times New Roman" w:cs="Times New Roman"/>
          <w:b/>
          <w:sz w:val="28"/>
          <w:szCs w:val="28"/>
          <w:lang w:val="en-GB"/>
        </w:rPr>
      </w:pPr>
      <w:r w:rsidRPr="00866BC0">
        <w:rPr>
          <w:rFonts w:ascii="Times New Roman" w:hAnsi="Times New Roman" w:cs="Times New Roman"/>
          <w:b/>
          <w:sz w:val="28"/>
          <w:szCs w:val="28"/>
          <w:lang w:val="en-GB"/>
        </w:rPr>
        <w:t>RFP Ref. PP1-COM-PRISP-03</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lang w:val="en-GB"/>
        </w:rPr>
        <w:t xml:space="preserve"> </w:t>
      </w:r>
      <w:r w:rsidRPr="00866BC0">
        <w:rPr>
          <w:rFonts w:ascii="Times New Roman" w:hAnsi="Times New Roman" w:cs="Times New Roman"/>
        </w:rPr>
        <w:t>[Les informations fournies dans ce Formulaire ne peuvent être utilisées qu’aux fins d’établir le caractère raisonnable du prix et les paiements au Consultant pour d’éventuels services supplémentaires demandés par l’Entité MCA.]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2A3FBD" w:rsidRPr="00866BC0" w:rsidTr="002A3FBD">
        <w:tc>
          <w:tcPr>
            <w:tcW w:w="2457" w:type="dxa"/>
            <w:tcBorders>
              <w:right w:val="single" w:sz="4" w:space="0" w:color="auto"/>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Nom2</w:t>
            </w:r>
          </w:p>
        </w:tc>
        <w:tc>
          <w:tcPr>
            <w:tcW w:w="1995" w:type="dxa"/>
            <w:tcBorders>
              <w:left w:val="single" w:sz="4" w:space="0" w:color="auto"/>
              <w:right w:val="single" w:sz="4" w:space="0" w:color="auto"/>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F onction3</w:t>
            </w:r>
          </w:p>
        </w:tc>
        <w:tc>
          <w:tcPr>
            <w:tcW w:w="4790" w:type="dxa"/>
            <w:gridSpan w:val="3"/>
            <w:tcBorders>
              <w:left w:val="single" w:sz="4" w:space="0" w:color="auto"/>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Taux Plein par Personne et par Mois4</w:t>
            </w:r>
          </w:p>
        </w:tc>
      </w:tr>
      <w:tr w:rsidR="002A3FBD" w:rsidRPr="00866BC0" w:rsidTr="002A3FBD">
        <w:tc>
          <w:tcPr>
            <w:tcW w:w="2457" w:type="dxa"/>
            <w:tcBorders>
              <w:right w:val="nil"/>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Étranger</w:t>
            </w:r>
          </w:p>
        </w:tc>
        <w:tc>
          <w:tcPr>
            <w:tcW w:w="1995" w:type="dxa"/>
            <w:tcBorders>
              <w:left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p>
        </w:tc>
        <w:tc>
          <w:tcPr>
            <w:tcW w:w="1688"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USD</w:t>
            </w:r>
          </w:p>
        </w:tc>
        <w:tc>
          <w:tcPr>
            <w:tcW w:w="2065"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[Devise Locale]</w:t>
            </w:r>
          </w:p>
        </w:tc>
      </w:tr>
      <w:tr w:rsidR="002A3FBD" w:rsidRPr="00866BC0" w:rsidTr="002A3FBD">
        <w:tc>
          <w:tcPr>
            <w:tcW w:w="2457"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bottom w:val="single" w:sz="4" w:space="0" w:color="auto"/>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bottom w:val="single" w:sz="4" w:space="0" w:color="auto"/>
            </w:tcBorders>
            <w:shd w:val="clear" w:color="auto" w:fill="auto"/>
          </w:tcPr>
          <w:p w:rsidR="002A3FBD" w:rsidRPr="00866BC0" w:rsidRDefault="002A3FBD" w:rsidP="00866BC0">
            <w:pPr>
              <w:jc w:val="both"/>
              <w:rPr>
                <w:rFonts w:ascii="Times New Roman" w:hAnsi="Times New Roman" w:cs="Times New Roman"/>
              </w:rPr>
            </w:pPr>
          </w:p>
        </w:tc>
        <w:tc>
          <w:tcPr>
            <w:tcW w:w="1037" w:type="dxa"/>
            <w:tcBorders>
              <w:bottom w:val="single" w:sz="4" w:space="0" w:color="auto"/>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tcBorders>
              <w:bottom w:val="single" w:sz="4" w:space="0" w:color="auto"/>
            </w:tcBorders>
            <w:shd w:val="clear" w:color="auto" w:fill="auto"/>
          </w:tcPr>
          <w:p w:rsidR="002A3FBD" w:rsidRPr="00866BC0" w:rsidRDefault="002A3FBD" w:rsidP="00866BC0">
            <w:pPr>
              <w:jc w:val="both"/>
              <w:rPr>
                <w:rFonts w:ascii="Times New Roman" w:hAnsi="Times New Roman" w:cs="Times New Roman"/>
              </w:rPr>
            </w:pPr>
          </w:p>
        </w:tc>
        <w:tc>
          <w:tcPr>
            <w:tcW w:w="2065" w:type="dxa"/>
            <w:tcBorders>
              <w:bottom w:val="single" w:sz="4" w:space="0" w:color="auto"/>
            </w:tcBorders>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single" w:sz="4" w:space="0" w:color="auto"/>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single" w:sz="4" w:space="0" w:color="auto"/>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tcBorders>
              <w:top w:val="single" w:sz="4" w:space="0" w:color="auto"/>
            </w:tcBorders>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tcBorders>
              <w:top w:val="single" w:sz="4" w:space="0" w:color="auto"/>
            </w:tcBorders>
            <w:shd w:val="clear" w:color="auto" w:fill="auto"/>
          </w:tcPr>
          <w:p w:rsidR="002A3FBD" w:rsidRPr="00866BC0" w:rsidRDefault="002A3FBD" w:rsidP="00866BC0">
            <w:pPr>
              <w:jc w:val="both"/>
              <w:rPr>
                <w:rFonts w:ascii="Times New Roman" w:hAnsi="Times New Roman" w:cs="Times New Roman"/>
              </w:rPr>
            </w:pPr>
          </w:p>
        </w:tc>
        <w:tc>
          <w:tcPr>
            <w:tcW w:w="2065" w:type="dxa"/>
            <w:tcBorders>
              <w:top w:val="single" w:sz="4" w:space="0" w:color="auto"/>
            </w:tcBorders>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shd w:val="clear" w:color="auto" w:fill="auto"/>
            <w:vAlign w:val="center"/>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Personnel Local</w:t>
            </w:r>
          </w:p>
        </w:tc>
        <w:tc>
          <w:tcPr>
            <w:tcW w:w="1995" w:type="dxa"/>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bottom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Siège</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r w:rsidR="002A3FBD" w:rsidRPr="00866BC0" w:rsidTr="002A3FBD">
        <w:tc>
          <w:tcPr>
            <w:tcW w:w="2457"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995" w:type="dxa"/>
            <w:tcBorders>
              <w:top w:val="nil"/>
            </w:tcBorders>
            <w:shd w:val="clear" w:color="auto" w:fill="auto"/>
          </w:tcPr>
          <w:p w:rsidR="002A3FBD" w:rsidRPr="00866BC0" w:rsidRDefault="002A3FBD" w:rsidP="00866BC0">
            <w:pPr>
              <w:jc w:val="both"/>
              <w:rPr>
                <w:rFonts w:ascii="Times New Roman" w:hAnsi="Times New Roman" w:cs="Times New Roman"/>
              </w:rPr>
            </w:pPr>
          </w:p>
        </w:tc>
        <w:tc>
          <w:tcPr>
            <w:tcW w:w="1037" w:type="dxa"/>
            <w:shd w:val="clear" w:color="auto" w:fill="auto"/>
          </w:tcPr>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Terrain</w:t>
            </w:r>
          </w:p>
        </w:tc>
        <w:tc>
          <w:tcPr>
            <w:tcW w:w="1688" w:type="dxa"/>
            <w:shd w:val="clear" w:color="auto" w:fill="auto"/>
          </w:tcPr>
          <w:p w:rsidR="002A3FBD" w:rsidRPr="00866BC0" w:rsidRDefault="002A3FBD" w:rsidP="00866BC0">
            <w:pPr>
              <w:jc w:val="both"/>
              <w:rPr>
                <w:rFonts w:ascii="Times New Roman" w:hAnsi="Times New Roman" w:cs="Times New Roman"/>
              </w:rPr>
            </w:pPr>
          </w:p>
        </w:tc>
        <w:tc>
          <w:tcPr>
            <w:tcW w:w="2065" w:type="dxa"/>
            <w:shd w:val="clear" w:color="auto" w:fill="auto"/>
          </w:tcPr>
          <w:p w:rsidR="002A3FBD" w:rsidRPr="00866BC0" w:rsidRDefault="002A3FBD" w:rsidP="00866BC0">
            <w:pPr>
              <w:jc w:val="both"/>
              <w:rPr>
                <w:rFonts w:ascii="Times New Roman" w:hAnsi="Times New Roman" w:cs="Times New Roman"/>
              </w:rPr>
            </w:pPr>
          </w:p>
        </w:tc>
      </w:tr>
    </w:tbl>
    <w:p w:rsidR="002A3FBD" w:rsidRPr="00866BC0" w:rsidRDefault="002A3FBD" w:rsidP="00866BC0">
      <w:pPr>
        <w:spacing w:after="0"/>
        <w:jc w:val="both"/>
        <w:rPr>
          <w:rFonts w:ascii="Times New Roman" w:hAnsi="Times New Roman" w:cs="Times New Roman"/>
        </w:rPr>
      </w:pPr>
      <w:r w:rsidRPr="00866BC0">
        <w:rPr>
          <w:rFonts w:ascii="Times New Roman" w:hAnsi="Times New Roman" w:cs="Times New Roman"/>
        </w:rPr>
        <w:t>Le Formulaire FIN-4 doit être complété pour le Personnel clé et les autres membres du Personnel repris dans les Formulaires TECH-8 et 9.</w:t>
      </w:r>
    </w:p>
    <w:p w:rsidR="002A3FBD" w:rsidRPr="00866BC0" w:rsidRDefault="002A3FBD" w:rsidP="00866BC0">
      <w:pPr>
        <w:spacing w:after="0"/>
        <w:jc w:val="both"/>
        <w:rPr>
          <w:rFonts w:ascii="Times New Roman" w:hAnsi="Times New Roman" w:cs="Times New Roman"/>
        </w:rPr>
      </w:pPr>
      <w:r w:rsidRPr="00866BC0">
        <w:rPr>
          <w:rFonts w:ascii="Times New Roman" w:hAnsi="Times New Roman" w:cs="Times New Roman"/>
        </w:rPr>
        <w:t>Le Personnel professionnel doit être indiqué individuellement ; le personnel de soutien doit être indiqué par catégorie (par exemple : rapporteurs, personnel administratif).</w:t>
      </w:r>
    </w:p>
    <w:p w:rsidR="002A3FBD" w:rsidRPr="00866BC0" w:rsidRDefault="002A3FBD" w:rsidP="00866BC0">
      <w:pPr>
        <w:spacing w:after="0"/>
        <w:jc w:val="both"/>
        <w:rPr>
          <w:rFonts w:ascii="Times New Roman" w:hAnsi="Times New Roman" w:cs="Times New Roman"/>
        </w:rPr>
      </w:pPr>
      <w:r w:rsidRPr="00866BC0">
        <w:rPr>
          <w:rFonts w:ascii="Times New Roman" w:hAnsi="Times New Roman" w:cs="Times New Roman"/>
        </w:rPr>
        <w:t xml:space="preserve">Les fonctions du Personnel clé doivent coïncider avec celles indiquées dans les Formulaires TECH-8 et 9. </w:t>
      </w:r>
    </w:p>
    <w:p w:rsidR="002A3FBD" w:rsidRPr="00866BC0" w:rsidRDefault="002A3FBD" w:rsidP="00866BC0">
      <w:pPr>
        <w:jc w:val="both"/>
        <w:rPr>
          <w:rFonts w:ascii="Times New Roman" w:hAnsi="Times New Roman" w:cs="Times New Roman"/>
        </w:rPr>
      </w:pPr>
      <w:r w:rsidRPr="00866BC0">
        <w:rPr>
          <w:rFonts w:ascii="Times New Roman" w:hAnsi="Times New Roman" w:cs="Times New Roman"/>
        </w:rPr>
        <w:t xml:space="preserve">Indiquer séparément les taux par personne et par mois pour le travail au siège et sur le terrain. Fournir des prix complets (avec les déplacements internationaux, la communication, les transports locaux, les dépenses de bureau, l’expédition des effets personnels, les taux directs et indirects et les bénéfices). </w:t>
      </w:r>
    </w:p>
    <w:p w:rsidR="002A3FBD" w:rsidRDefault="002A3FBD" w:rsidP="00866BC0">
      <w:pPr>
        <w:jc w:val="both"/>
        <w:rPr>
          <w:rFonts w:ascii="Times New Roman" w:hAnsi="Times New Roman" w:cs="Times New Roman"/>
        </w:rPr>
      </w:pPr>
      <w:r w:rsidRPr="00866BC0">
        <w:rPr>
          <w:rFonts w:ascii="Times New Roman" w:hAnsi="Times New Roman" w:cs="Times New Roman"/>
        </w:rPr>
        <w:t>Voir DPO IT 12.5 en ce qui concerne</w:t>
      </w:r>
      <w:r w:rsidR="00866BC0">
        <w:rPr>
          <w:rFonts w:ascii="Times New Roman" w:hAnsi="Times New Roman" w:cs="Times New Roman"/>
        </w:rPr>
        <w:t xml:space="preserve"> les dépenses liées </w:t>
      </w:r>
      <w:proofErr w:type="gramStart"/>
      <w:r w:rsidR="00866BC0">
        <w:rPr>
          <w:rFonts w:ascii="Times New Roman" w:hAnsi="Times New Roman" w:cs="Times New Roman"/>
        </w:rPr>
        <w:t>aux voyage</w:t>
      </w:r>
      <w:proofErr w:type="gramEnd"/>
      <w:r w:rsidR="00866BC0">
        <w:rPr>
          <w:rFonts w:ascii="Times New Roman" w:hAnsi="Times New Roman" w:cs="Times New Roman"/>
        </w:rPr>
        <w:t>.</w:t>
      </w:r>
    </w:p>
    <w:p w:rsidR="00866BC0" w:rsidRDefault="00866BC0" w:rsidP="00866BC0">
      <w:pPr>
        <w:jc w:val="both"/>
        <w:rPr>
          <w:rFonts w:ascii="Times New Roman" w:hAnsi="Times New Roman" w:cs="Times New Roman"/>
        </w:rPr>
      </w:pPr>
    </w:p>
    <w:sectPr w:rsidR="00866BC0" w:rsidSect="00866BC0">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FBD" w:rsidRDefault="002A3FBD" w:rsidP="002F66DD">
      <w:pPr>
        <w:spacing w:after="0" w:line="240" w:lineRule="auto"/>
      </w:pPr>
      <w:r>
        <w:separator/>
      </w:r>
    </w:p>
  </w:endnote>
  <w:endnote w:type="continuationSeparator" w:id="0">
    <w:p w:rsidR="002A3FBD" w:rsidRDefault="002A3FBD" w:rsidP="002F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FBD" w:rsidRDefault="002A3FBD" w:rsidP="002F66DD">
      <w:pPr>
        <w:spacing w:after="0" w:line="240" w:lineRule="auto"/>
      </w:pPr>
      <w:r>
        <w:separator/>
      </w:r>
    </w:p>
  </w:footnote>
  <w:footnote w:type="continuationSeparator" w:id="0">
    <w:p w:rsidR="002A3FBD" w:rsidRDefault="002A3FBD" w:rsidP="002F66DD">
      <w:pPr>
        <w:spacing w:after="0" w:line="240" w:lineRule="auto"/>
      </w:pPr>
      <w:r>
        <w:continuationSeparator/>
      </w:r>
    </w:p>
  </w:footnote>
  <w:footnote w:id="1">
    <w:p w:rsidR="002A3FBD" w:rsidRPr="002A3FBD" w:rsidRDefault="002A3FBD" w:rsidP="002A3FBD">
      <w:r w:rsidRPr="002A3FBD">
        <w:footnoteRef/>
      </w:r>
      <w:r w:rsidRPr="002A3FBD">
        <w:t xml:space="preserve"> Disponible sous www.mcc.gov/resources/doc/policy-fraud-and-corruption</w:t>
      </w:r>
    </w:p>
  </w:footnote>
  <w:footnote w:id="2">
    <w:p w:rsidR="002A3FBD" w:rsidRPr="002A3FBD" w:rsidRDefault="002A3FBD" w:rsidP="002A3FBD">
      <w:r w:rsidRPr="002A3FBD">
        <w:footnoteRef/>
      </w:r>
      <w:r w:rsidRPr="002A3FBD">
        <w:t xml:space="preserve"> [Supprimer si aucun regroupement n'est envisagé.]</w:t>
      </w:r>
    </w:p>
  </w:footnote>
  <w:footnote w:id="3">
    <w:p w:rsidR="002A3FBD" w:rsidRPr="002A3FBD" w:rsidRDefault="002A3FBD" w:rsidP="002A3FBD">
      <w:r w:rsidRPr="002A3FBD">
        <w:footnoteRef/>
      </w:r>
      <w:r w:rsidRPr="002A3FBD">
        <w:t>Le montant doit coïncider avec ceux indiqués sous le prix total du Formulaire FIN-2.</w:t>
      </w:r>
    </w:p>
    <w:p w:rsidR="002A3FBD" w:rsidRPr="002A3FBD" w:rsidRDefault="002A3FBD" w:rsidP="002A3FBD"/>
  </w:footnote>
  <w:footnote w:id="4">
    <w:p w:rsidR="002A3FBD" w:rsidRPr="002A3FBD" w:rsidRDefault="002A3FBD" w:rsidP="002A3FBD">
      <w:r w:rsidRPr="002A3FBD">
        <w:footnoteRef/>
      </w:r>
      <w:r w:rsidRPr="002A3FBD">
        <w:t xml:space="preserve">Le cas échéant, remplacer ce paragraphe par “Nous n'avons payé ou ne devons payer aucune commission ou gratification à des représentants en lien avec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BD" w:rsidRPr="002A3FBD" w:rsidRDefault="002A3FBD" w:rsidP="002A3FBD">
    <w:r w:rsidRPr="002A3FBD">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BD" w:rsidRPr="002A3FBD" w:rsidRDefault="002A3FBD" w:rsidP="002A3FBD">
    <w:r w:rsidRPr="002A3FBD">
      <w:t xml:space="preserve">Section </w:t>
    </w:r>
    <w:proofErr w:type="gramStart"/>
    <w:r w:rsidRPr="002A3FBD">
      <w:t>IV .</w:t>
    </w:r>
    <w:proofErr w:type="gramEnd"/>
    <w:r w:rsidRPr="002A3FBD">
      <w:t xml:space="preserve">B. Formulaires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BD" w:rsidRPr="002F66DD" w:rsidRDefault="002A3FBD" w:rsidP="002F66DD">
    <w:r w:rsidRPr="002F66DD">
      <w:t xml:space="preserve">Section </w:t>
    </w:r>
    <w:proofErr w:type="gramStart"/>
    <w:r w:rsidRPr="002F66DD">
      <w:t>IV .</w:t>
    </w:r>
    <w:proofErr w:type="gramEnd"/>
    <w:r w:rsidRPr="002F66DD">
      <w:t xml:space="preserve">B. Formulaires de la proposition financière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DD"/>
    <w:rsid w:val="000D5CC2"/>
    <w:rsid w:val="002A3FBD"/>
    <w:rsid w:val="002F66DD"/>
    <w:rsid w:val="007040C7"/>
    <w:rsid w:val="00866BC0"/>
    <w:rsid w:val="008E5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59F7B"/>
  <w15:chartTrackingRefBased/>
  <w15:docId w15:val="{B23B6115-7D84-46B6-A7B7-F74CB7F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66DD"/>
    <w:pPr>
      <w:tabs>
        <w:tab w:val="center" w:pos="4536"/>
        <w:tab w:val="right" w:pos="9072"/>
      </w:tabs>
      <w:spacing w:after="0" w:line="240" w:lineRule="auto"/>
    </w:pPr>
  </w:style>
  <w:style w:type="character" w:customStyle="1" w:styleId="En-tteCar">
    <w:name w:val="En-tête Car"/>
    <w:basedOn w:val="Policepardfaut"/>
    <w:link w:val="En-tte"/>
    <w:uiPriority w:val="99"/>
    <w:rsid w:val="002F66DD"/>
  </w:style>
  <w:style w:type="paragraph" w:styleId="Pieddepage">
    <w:name w:val="footer"/>
    <w:basedOn w:val="Normal"/>
    <w:link w:val="PieddepageCar"/>
    <w:uiPriority w:val="99"/>
    <w:unhideWhenUsed/>
    <w:rsid w:val="002F6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4852</Words>
  <Characters>26690</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FONTECLOUNON</dc:creator>
  <cp:keywords/>
  <dc:description/>
  <cp:lastModifiedBy>Leon FONTECLOUNON</cp:lastModifiedBy>
  <cp:revision>2</cp:revision>
  <dcterms:created xsi:type="dcterms:W3CDTF">2018-01-24T13:49:00Z</dcterms:created>
  <dcterms:modified xsi:type="dcterms:W3CDTF">2018-01-24T15:56:00Z</dcterms:modified>
</cp:coreProperties>
</file>